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A1C97" w14:textId="77777777" w:rsidR="00BC1895" w:rsidRDefault="005E73FA" w:rsidP="005E73FA">
      <w:r>
        <w:tab/>
      </w:r>
    </w:p>
    <w:p w14:paraId="47C80D66" w14:textId="098FB914" w:rsidR="00BC1895" w:rsidRPr="00BC1895" w:rsidRDefault="00BC1895" w:rsidP="002B5FE8">
      <w:pPr>
        <w:jc w:val="center"/>
        <w:rPr>
          <w:rFonts w:ascii="Times New Roman" w:hAnsi="Times New Roman" w:cs="Times New Roman"/>
        </w:rPr>
      </w:pPr>
      <w:r w:rsidRPr="00BC1895">
        <w:rPr>
          <w:rFonts w:ascii="Times New Roman" w:hAnsi="Times New Roman" w:cs="Times New Roman"/>
        </w:rPr>
        <w:t>ДОГОВОР № 5099</w:t>
      </w:r>
    </w:p>
    <w:p w14:paraId="60B6EC3B" w14:textId="122AA558" w:rsidR="00BC1895" w:rsidRPr="00BC1895" w:rsidRDefault="00BC1895" w:rsidP="002B5FE8">
      <w:pPr>
        <w:jc w:val="center"/>
        <w:rPr>
          <w:rFonts w:ascii="Times New Roman" w:hAnsi="Times New Roman" w:cs="Times New Roman"/>
        </w:rPr>
      </w:pPr>
      <w:r w:rsidRPr="00BC1895">
        <w:rPr>
          <w:rFonts w:ascii="Times New Roman" w:hAnsi="Times New Roman" w:cs="Times New Roman"/>
        </w:rPr>
        <w:t>об оказании образовательных услуг</w:t>
      </w:r>
    </w:p>
    <w:p w14:paraId="1CB6B7B6" w14:textId="7690C27E" w:rsidR="00BC1895" w:rsidRPr="00BC1895" w:rsidRDefault="00BC1895" w:rsidP="00BC1895">
      <w:pPr>
        <w:rPr>
          <w:rFonts w:ascii="Times New Roman" w:hAnsi="Times New Roman" w:cs="Times New Roman"/>
        </w:rPr>
      </w:pPr>
      <w:r w:rsidRPr="00BC1895">
        <w:rPr>
          <w:rFonts w:ascii="Times New Roman" w:hAnsi="Times New Roman" w:cs="Times New Roman"/>
        </w:rPr>
        <w:t>г. Челябинск</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t xml:space="preserve">9 Ноября 2021 </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p>
    <w:p w14:paraId="0C9F6F90" w14:textId="220657C9" w:rsidR="00BC1895" w:rsidRPr="00BC1895" w:rsidRDefault="00BC1895" w:rsidP="00BC1895">
      <w:pPr>
        <w:rPr>
          <w:rFonts w:ascii="Times New Roman" w:hAnsi="Times New Roman" w:cs="Times New Roman"/>
        </w:rPr>
      </w:pPr>
      <w:r w:rsidRPr="00BC1895">
        <w:rPr>
          <w:rFonts w:ascii="Times New Roman" w:hAnsi="Times New Roman" w:cs="Times New Roman"/>
        </w:rPr>
        <w:t>Частное образовательное учреждение дополнительного образования "Английский клуб №1"</w:t>
      </w:r>
      <w:r w:rsidR="002B5FE8" w:rsidRPr="002B5FE8">
        <w:rPr>
          <w:rFonts w:ascii="Times New Roman" w:hAnsi="Times New Roman" w:cs="Times New Roman"/>
        </w:rPr>
        <w:t xml:space="preserve"> </w:t>
      </w:r>
      <w:r w:rsidRPr="00BC1895">
        <w:rPr>
          <w:rFonts w:ascii="Times New Roman" w:hAnsi="Times New Roman" w:cs="Times New Roman"/>
        </w:rPr>
        <w:t>(Лицензия Серии 74Л02 №0001622, Регистрационный номер №12382, выданная Министерством образования и науки Челябинской области 21 марта 2016 г. (бессрочно)</w:t>
      </w:r>
      <w:proofErr w:type="gramStart"/>
      <w:r w:rsidRPr="00BC1895">
        <w:rPr>
          <w:rFonts w:ascii="Times New Roman" w:hAnsi="Times New Roman" w:cs="Times New Roman"/>
        </w:rPr>
        <w:t>),  в</w:t>
      </w:r>
      <w:proofErr w:type="gramEnd"/>
      <w:r w:rsidRPr="00BC1895">
        <w:rPr>
          <w:rFonts w:ascii="Times New Roman" w:hAnsi="Times New Roman" w:cs="Times New Roman"/>
        </w:rPr>
        <w:t xml:space="preserve"> лице директора </w:t>
      </w:r>
      <w:proofErr w:type="spellStart"/>
      <w:r w:rsidRPr="00BC1895">
        <w:rPr>
          <w:rFonts w:ascii="Times New Roman" w:hAnsi="Times New Roman" w:cs="Times New Roman"/>
        </w:rPr>
        <w:t>Коньшиной</w:t>
      </w:r>
      <w:proofErr w:type="spellEnd"/>
      <w:r w:rsidRPr="00BC1895">
        <w:rPr>
          <w:rFonts w:ascii="Times New Roman" w:hAnsi="Times New Roman" w:cs="Times New Roman"/>
        </w:rPr>
        <w:t xml:space="preserve"> Валентины </w:t>
      </w:r>
      <w:proofErr w:type="spellStart"/>
      <w:r w:rsidRPr="00BC1895">
        <w:rPr>
          <w:rFonts w:ascii="Times New Roman" w:hAnsi="Times New Roman" w:cs="Times New Roman"/>
        </w:rPr>
        <w:t>Гурьевны</w:t>
      </w:r>
      <w:proofErr w:type="spellEnd"/>
      <w:r w:rsidRPr="00BC1895">
        <w:rPr>
          <w:rFonts w:ascii="Times New Roman" w:hAnsi="Times New Roman" w:cs="Times New Roman"/>
        </w:rPr>
        <w:t>, действующего на основании Устава, именуемое в дальнейшем ИСПОЛНИТЕЛЬ с одной стороны, и</w:t>
      </w:r>
      <w:r w:rsidRPr="00BC1895">
        <w:rPr>
          <w:rFonts w:ascii="Times New Roman" w:hAnsi="Times New Roman" w:cs="Times New Roman"/>
        </w:rPr>
        <w:tab/>
        <w:t>ОБУЧАЮЩИЙСЯ</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p>
    <w:p w14:paraId="5B8792D8" w14:textId="68626C12" w:rsidR="00BC1895" w:rsidRPr="00BC1895" w:rsidRDefault="00BC1895" w:rsidP="00BC1895">
      <w:pPr>
        <w:rPr>
          <w:rFonts w:ascii="Times New Roman" w:hAnsi="Times New Roman" w:cs="Times New Roman"/>
        </w:rPr>
      </w:pPr>
      <w:r w:rsidRPr="00BC1895">
        <w:rPr>
          <w:rFonts w:ascii="Times New Roman" w:hAnsi="Times New Roman" w:cs="Times New Roman"/>
        </w:rPr>
        <w:tab/>
        <w:t>ЗАКАЗЧИК</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p>
    <w:p w14:paraId="6A3A3F48" w14:textId="77777777" w:rsidR="002B5FE8" w:rsidRDefault="00BC1895" w:rsidP="00BC1895">
      <w:pPr>
        <w:rPr>
          <w:rFonts w:ascii="Times New Roman" w:hAnsi="Times New Roman" w:cs="Times New Roman"/>
        </w:rPr>
      </w:pPr>
      <w:r w:rsidRPr="00BC1895">
        <w:rPr>
          <w:rFonts w:ascii="Times New Roman" w:hAnsi="Times New Roman" w:cs="Times New Roman"/>
        </w:rPr>
        <w:tab/>
        <w:t>(физическое и/или юридическое лицо, имеющее намерение заказать либо заказывающее платные образовательные услуги для себя или иных лиц)</w:t>
      </w:r>
      <w:r w:rsidR="002B5FE8" w:rsidRPr="002B5FE8">
        <w:rPr>
          <w:rFonts w:ascii="Times New Roman" w:hAnsi="Times New Roman" w:cs="Times New Roman"/>
        </w:rPr>
        <w:t xml:space="preserve"> </w:t>
      </w:r>
      <w:r w:rsidRPr="00BC1895">
        <w:rPr>
          <w:rFonts w:ascii="Times New Roman" w:hAnsi="Times New Roman" w:cs="Times New Roman"/>
        </w:rPr>
        <w:t>с другой стороны, именуемые в дальнейшем СТОРОНЫ, заключили настоящий Договор о нижеследующем:</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p>
    <w:p w14:paraId="585B0B6A" w14:textId="77777777" w:rsidR="002B5FE8" w:rsidRDefault="00BC1895" w:rsidP="00BC1895">
      <w:pPr>
        <w:rPr>
          <w:rFonts w:ascii="Times New Roman" w:hAnsi="Times New Roman" w:cs="Times New Roman"/>
        </w:rPr>
      </w:pPr>
      <w:r w:rsidRPr="00BC1895">
        <w:rPr>
          <w:rFonts w:ascii="Times New Roman" w:hAnsi="Times New Roman" w:cs="Times New Roman"/>
        </w:rPr>
        <w:t>1. ПРЕДМЕТ ДОГОВОРА:</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p>
    <w:p w14:paraId="03998FA7" w14:textId="77777777" w:rsidR="002B5FE8" w:rsidRDefault="00BC1895" w:rsidP="00BC1895">
      <w:pPr>
        <w:rPr>
          <w:rFonts w:ascii="Times New Roman" w:hAnsi="Times New Roman" w:cs="Times New Roman"/>
        </w:rPr>
      </w:pPr>
      <w:r w:rsidRPr="00BC1895">
        <w:rPr>
          <w:rFonts w:ascii="Times New Roman" w:hAnsi="Times New Roman" w:cs="Times New Roman"/>
        </w:rPr>
        <w:t>1.1. Предоставление ОБУЧАЮЩЕМУСЯ платной образовательной услуги по общеобразовательной программе дополнительного</w:t>
      </w:r>
      <w:r w:rsidRPr="00BC1895">
        <w:rPr>
          <w:rFonts w:ascii="Times New Roman" w:hAnsi="Times New Roman" w:cs="Times New Roman"/>
        </w:rPr>
        <w:tab/>
        <w:t>образования очного обучения по немецкому языку в соответствии с учебным планом, в том числе индивидуальным,</w:t>
      </w:r>
      <w:r w:rsidR="002B5FE8" w:rsidRPr="002B5FE8">
        <w:rPr>
          <w:rFonts w:ascii="Times New Roman" w:hAnsi="Times New Roman" w:cs="Times New Roman"/>
        </w:rPr>
        <w:t xml:space="preserve"> </w:t>
      </w:r>
      <w:r w:rsidRPr="00BC1895">
        <w:rPr>
          <w:rFonts w:ascii="Times New Roman" w:hAnsi="Times New Roman" w:cs="Times New Roman"/>
        </w:rPr>
        <w:t>и образовательной программой ИСПОЛНИТЕЛЯ. Продолжительность обучения составляет 100 академических часов.</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t>Период обучения с 01.11.2021 г. по 31.05.2022 г.</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p>
    <w:p w14:paraId="70754869" w14:textId="77777777" w:rsidR="002B5FE8" w:rsidRDefault="00BC1895" w:rsidP="00BC1895">
      <w:pPr>
        <w:rPr>
          <w:rFonts w:ascii="Times New Roman" w:hAnsi="Times New Roman" w:cs="Times New Roman"/>
        </w:rPr>
      </w:pPr>
      <w:r w:rsidRPr="00BC1895">
        <w:rPr>
          <w:rFonts w:ascii="Times New Roman" w:hAnsi="Times New Roman" w:cs="Times New Roman"/>
        </w:rPr>
        <w:t>2. ПРАВА И ОБЯЗАННОСТИ СТОРОН:</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p>
    <w:p w14:paraId="4287A808" w14:textId="77777777" w:rsidR="002B5FE8" w:rsidRDefault="00BC1895" w:rsidP="00BC1895">
      <w:pPr>
        <w:rPr>
          <w:rFonts w:ascii="Times New Roman" w:hAnsi="Times New Roman" w:cs="Times New Roman"/>
        </w:rPr>
      </w:pPr>
      <w:r w:rsidRPr="00BC1895">
        <w:rPr>
          <w:rFonts w:ascii="Times New Roman" w:hAnsi="Times New Roman" w:cs="Times New Roman"/>
        </w:rPr>
        <w:t>2.1.</w:t>
      </w:r>
      <w:r w:rsidRPr="00BC1895">
        <w:rPr>
          <w:rFonts w:ascii="Times New Roman" w:hAnsi="Times New Roman" w:cs="Times New Roman"/>
        </w:rPr>
        <w:tab/>
        <w:t>ОБУЧАЮЩИЙСЯ/ЗАКАЗЧИК ВПРАВЕ:</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p>
    <w:p w14:paraId="3F1F93BD" w14:textId="77777777" w:rsidR="002B5FE8" w:rsidRDefault="00BC1895" w:rsidP="00BC1895">
      <w:pPr>
        <w:rPr>
          <w:rFonts w:ascii="Times New Roman" w:hAnsi="Times New Roman" w:cs="Times New Roman"/>
        </w:rPr>
      </w:pPr>
      <w:r w:rsidRPr="00BC1895">
        <w:rPr>
          <w:rFonts w:ascii="Times New Roman" w:hAnsi="Times New Roman" w:cs="Times New Roman"/>
        </w:rPr>
        <w:t>2.1.1. Получать информацию от ИСПОЛНИТЕЛЯ по вопросам организации и надлежащего предоставления услуг, предусмотренных</w:t>
      </w:r>
      <w:r w:rsidR="002B5FE8" w:rsidRPr="002B5FE8">
        <w:rPr>
          <w:rFonts w:ascii="Times New Roman" w:hAnsi="Times New Roman" w:cs="Times New Roman"/>
        </w:rPr>
        <w:t xml:space="preserve"> </w:t>
      </w:r>
      <w:r w:rsidRPr="00BC1895">
        <w:rPr>
          <w:rFonts w:ascii="Times New Roman" w:hAnsi="Times New Roman" w:cs="Times New Roman"/>
        </w:rPr>
        <w:t>в п. 1.1. настоящего Договора.</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p>
    <w:p w14:paraId="2BE50991" w14:textId="77777777" w:rsidR="002B5FE8" w:rsidRDefault="00BC1895" w:rsidP="00BC1895">
      <w:pPr>
        <w:rPr>
          <w:rFonts w:ascii="Times New Roman" w:hAnsi="Times New Roman" w:cs="Times New Roman"/>
        </w:rPr>
      </w:pPr>
      <w:r w:rsidRPr="00BC1895">
        <w:rPr>
          <w:rFonts w:ascii="Times New Roman" w:hAnsi="Times New Roman" w:cs="Times New Roman"/>
        </w:rPr>
        <w:t>2.1.2. Получать полную и достоверную информацию об оценке своих знаний, умений и навыков.</w:t>
      </w:r>
      <w:r w:rsidRPr="00BC1895">
        <w:rPr>
          <w:rFonts w:ascii="Times New Roman" w:hAnsi="Times New Roman" w:cs="Times New Roman"/>
        </w:rPr>
        <w:tab/>
      </w:r>
      <w:r w:rsidRPr="00BC1895">
        <w:rPr>
          <w:rFonts w:ascii="Times New Roman" w:hAnsi="Times New Roman" w:cs="Times New Roman"/>
        </w:rPr>
        <w:tab/>
      </w:r>
    </w:p>
    <w:p w14:paraId="248194BE" w14:textId="77777777" w:rsidR="002B5FE8" w:rsidRDefault="00BC1895" w:rsidP="00BC1895">
      <w:pPr>
        <w:rPr>
          <w:rFonts w:ascii="Times New Roman" w:hAnsi="Times New Roman" w:cs="Times New Roman"/>
        </w:rPr>
      </w:pPr>
      <w:r w:rsidRPr="00BC1895">
        <w:rPr>
          <w:rFonts w:ascii="Times New Roman" w:hAnsi="Times New Roman" w:cs="Times New Roman"/>
        </w:rPr>
        <w:t>2.1.3. Изменять режим обучения по согласованию с группой и ИСПОЛНИТЕЛЕМ.</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p>
    <w:p w14:paraId="6813F99F" w14:textId="77777777" w:rsidR="002B5FE8" w:rsidRDefault="00BC1895" w:rsidP="00BC1895">
      <w:pPr>
        <w:rPr>
          <w:rFonts w:ascii="Times New Roman" w:hAnsi="Times New Roman" w:cs="Times New Roman"/>
        </w:rPr>
      </w:pPr>
      <w:r w:rsidRPr="00BC1895">
        <w:rPr>
          <w:rFonts w:ascii="Times New Roman" w:hAnsi="Times New Roman" w:cs="Times New Roman"/>
        </w:rPr>
        <w:t>2.1.4. Обращаться к работникам ИСПОЛНИТЕЛЯ по вопросам, касающимся процесса обучения.</w:t>
      </w:r>
      <w:r w:rsidRPr="00BC1895">
        <w:rPr>
          <w:rFonts w:ascii="Times New Roman" w:hAnsi="Times New Roman" w:cs="Times New Roman"/>
        </w:rPr>
        <w:tab/>
      </w:r>
      <w:r w:rsidRPr="00BC1895">
        <w:rPr>
          <w:rFonts w:ascii="Times New Roman" w:hAnsi="Times New Roman" w:cs="Times New Roman"/>
        </w:rPr>
        <w:tab/>
      </w:r>
    </w:p>
    <w:p w14:paraId="10C36C3F" w14:textId="77777777" w:rsidR="002B5FE8" w:rsidRDefault="00BC1895" w:rsidP="00BC1895">
      <w:pPr>
        <w:rPr>
          <w:rFonts w:ascii="Times New Roman" w:hAnsi="Times New Roman" w:cs="Times New Roman"/>
        </w:rPr>
      </w:pPr>
      <w:r w:rsidRPr="00BC1895">
        <w:rPr>
          <w:rFonts w:ascii="Times New Roman" w:hAnsi="Times New Roman" w:cs="Times New Roman"/>
        </w:rPr>
        <w:t>2.2.</w:t>
      </w:r>
      <w:r w:rsidRPr="00BC1895">
        <w:rPr>
          <w:rFonts w:ascii="Times New Roman" w:hAnsi="Times New Roman" w:cs="Times New Roman"/>
        </w:rPr>
        <w:tab/>
        <w:t>ИСПОЛНИТЕЛЬ ВПРАВЕ:</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p>
    <w:p w14:paraId="32A96633" w14:textId="77777777" w:rsidR="002B5FE8" w:rsidRDefault="00BC1895" w:rsidP="00BC1895">
      <w:pPr>
        <w:rPr>
          <w:rFonts w:ascii="Times New Roman" w:hAnsi="Times New Roman" w:cs="Times New Roman"/>
        </w:rPr>
      </w:pPr>
      <w:r w:rsidRPr="00BC1895">
        <w:rPr>
          <w:rFonts w:ascii="Times New Roman" w:hAnsi="Times New Roman" w:cs="Times New Roman"/>
        </w:rPr>
        <w:t>2.2.1. Самостоятельно осуществлять образовательный процесс, устанавливать систему оценок, формы, порядок и периодичность</w:t>
      </w:r>
      <w:r w:rsidR="002B5FE8" w:rsidRPr="002B5FE8">
        <w:rPr>
          <w:rFonts w:ascii="Times New Roman" w:hAnsi="Times New Roman" w:cs="Times New Roman"/>
        </w:rPr>
        <w:t xml:space="preserve"> </w:t>
      </w:r>
      <w:r w:rsidRPr="00BC1895">
        <w:rPr>
          <w:rFonts w:ascii="Times New Roman" w:hAnsi="Times New Roman" w:cs="Times New Roman"/>
        </w:rPr>
        <w:t>текущего контроля успеваемости ОБУЧАЮЩЕГОСЯ.</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p>
    <w:p w14:paraId="23F404C4" w14:textId="77777777" w:rsidR="002B5FE8" w:rsidRDefault="00BC1895" w:rsidP="00BC1895">
      <w:pPr>
        <w:rPr>
          <w:rFonts w:ascii="Times New Roman" w:hAnsi="Times New Roman" w:cs="Times New Roman"/>
        </w:rPr>
      </w:pPr>
      <w:r w:rsidRPr="00BC1895">
        <w:rPr>
          <w:rFonts w:ascii="Times New Roman" w:hAnsi="Times New Roman" w:cs="Times New Roman"/>
        </w:rPr>
        <w:t>2.2.2. Требовать от ОБУЧАЮЩЕГОСЯ регулярного, без опозданий посещения занятий, выполнения домашнего задания.</w:t>
      </w:r>
    </w:p>
    <w:p w14:paraId="7C4CA36E" w14:textId="77777777" w:rsidR="002B5FE8" w:rsidRDefault="00BC1895" w:rsidP="00BC1895">
      <w:pPr>
        <w:rPr>
          <w:rFonts w:ascii="Times New Roman" w:hAnsi="Times New Roman" w:cs="Times New Roman"/>
        </w:rPr>
      </w:pPr>
      <w:r w:rsidRPr="00BC1895">
        <w:rPr>
          <w:rFonts w:ascii="Times New Roman" w:hAnsi="Times New Roman" w:cs="Times New Roman"/>
        </w:rPr>
        <w:t>2.2.3. Отчислить ОБУЧАЮЩЕГОСЯ либо приостановить его обучение за неуплату стоимости обучения до внесения всей суммы</w:t>
      </w:r>
      <w:r w:rsidRPr="00BC1895">
        <w:rPr>
          <w:rFonts w:ascii="Times New Roman" w:hAnsi="Times New Roman" w:cs="Times New Roman"/>
        </w:rPr>
        <w:tab/>
        <w:t>оплаты. Отчислить ОБУЧАЮЩЕГОСЯ за нарушения Правил внутреннего распорядка, неуважительное отношение к преподавателям и</w:t>
      </w:r>
      <w:r w:rsidR="002B5FE8" w:rsidRPr="002B5FE8">
        <w:rPr>
          <w:rFonts w:ascii="Times New Roman" w:hAnsi="Times New Roman" w:cs="Times New Roman"/>
        </w:rPr>
        <w:t xml:space="preserve"> </w:t>
      </w:r>
      <w:r w:rsidRPr="00BC1895">
        <w:rPr>
          <w:rFonts w:ascii="Times New Roman" w:hAnsi="Times New Roman" w:cs="Times New Roman"/>
        </w:rPr>
        <w:t>персоналу ИСПОЛНИТЕЛЯ, кражу или преднамеренную порчу имущества ИСПОЛНИТЕЛЯ как собственного, так и арендуемого.</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p>
    <w:p w14:paraId="53A30812" w14:textId="77777777" w:rsidR="002B5FE8" w:rsidRDefault="00BC1895" w:rsidP="00BC1895">
      <w:pPr>
        <w:rPr>
          <w:rFonts w:ascii="Times New Roman" w:hAnsi="Times New Roman" w:cs="Times New Roman"/>
        </w:rPr>
      </w:pPr>
      <w:r w:rsidRPr="00BC1895">
        <w:rPr>
          <w:rFonts w:ascii="Times New Roman" w:hAnsi="Times New Roman" w:cs="Times New Roman"/>
        </w:rPr>
        <w:t>2.2.4. Изменять режим обучения по согласованию с группой и ОБУЧАЮЩИМСЯ/ЗАКАЗЧИКОМ.</w:t>
      </w:r>
      <w:r w:rsidRPr="00BC1895">
        <w:rPr>
          <w:rFonts w:ascii="Times New Roman" w:hAnsi="Times New Roman" w:cs="Times New Roman"/>
        </w:rPr>
        <w:tab/>
      </w:r>
    </w:p>
    <w:p w14:paraId="52060648" w14:textId="77777777" w:rsidR="002B5FE8" w:rsidRDefault="00BC1895" w:rsidP="00BC1895">
      <w:pPr>
        <w:rPr>
          <w:rFonts w:ascii="Times New Roman" w:hAnsi="Times New Roman" w:cs="Times New Roman"/>
        </w:rPr>
      </w:pPr>
      <w:r w:rsidRPr="00BC1895">
        <w:rPr>
          <w:rFonts w:ascii="Times New Roman" w:hAnsi="Times New Roman" w:cs="Times New Roman"/>
        </w:rPr>
        <w:t>2.2.5. Для независимой оценки знаний ОБУЧАЮЩЕГОСЯ рекомендовать ему сдачу международного экзамена согласно правилам</w:t>
      </w:r>
      <w:r w:rsidR="002B5FE8" w:rsidRPr="002B5FE8">
        <w:rPr>
          <w:rFonts w:ascii="Times New Roman" w:hAnsi="Times New Roman" w:cs="Times New Roman"/>
        </w:rPr>
        <w:t xml:space="preserve"> </w:t>
      </w:r>
      <w:r w:rsidRPr="00BC1895">
        <w:rPr>
          <w:rFonts w:ascii="Times New Roman" w:hAnsi="Times New Roman" w:cs="Times New Roman"/>
        </w:rPr>
        <w:t>Кембриджского Экзаменационного Синдиката, с предварительной регистрацией в Южно-Уральском экзаменационном центре.</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p>
    <w:p w14:paraId="5DEDE38A" w14:textId="77777777" w:rsidR="002B5FE8" w:rsidRDefault="00BC1895" w:rsidP="00BC1895">
      <w:pPr>
        <w:rPr>
          <w:rFonts w:ascii="Times New Roman" w:hAnsi="Times New Roman" w:cs="Times New Roman"/>
        </w:rPr>
      </w:pPr>
      <w:r w:rsidRPr="00BC1895">
        <w:rPr>
          <w:rFonts w:ascii="Times New Roman" w:hAnsi="Times New Roman" w:cs="Times New Roman"/>
        </w:rPr>
        <w:t>2.3.</w:t>
      </w:r>
      <w:r w:rsidRPr="00BC1895">
        <w:rPr>
          <w:rFonts w:ascii="Times New Roman" w:hAnsi="Times New Roman" w:cs="Times New Roman"/>
        </w:rPr>
        <w:tab/>
        <w:t>ОБУЧАЮЩИЙСЯ/ЗАКАЗЧИК ОБЯЗАН:</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p>
    <w:p w14:paraId="04581099" w14:textId="77777777" w:rsidR="002B5FE8" w:rsidRDefault="00BC1895" w:rsidP="00BC1895">
      <w:pPr>
        <w:rPr>
          <w:rFonts w:ascii="Times New Roman" w:hAnsi="Times New Roman" w:cs="Times New Roman"/>
        </w:rPr>
      </w:pPr>
      <w:r w:rsidRPr="00BC1895">
        <w:rPr>
          <w:rFonts w:ascii="Times New Roman" w:hAnsi="Times New Roman" w:cs="Times New Roman"/>
        </w:rPr>
        <w:t>2.3.1. Выполнять все виды заданий, предусмотренных учебным планом ИСПОЛНИТЕЛЯ.</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p>
    <w:p w14:paraId="0676D7AC" w14:textId="77777777" w:rsidR="002B5FE8" w:rsidRDefault="00BC1895" w:rsidP="00BC1895">
      <w:pPr>
        <w:rPr>
          <w:rFonts w:ascii="Times New Roman" w:hAnsi="Times New Roman" w:cs="Times New Roman"/>
        </w:rPr>
      </w:pPr>
      <w:r w:rsidRPr="00BC1895">
        <w:rPr>
          <w:rFonts w:ascii="Times New Roman" w:hAnsi="Times New Roman" w:cs="Times New Roman"/>
        </w:rPr>
        <w:t xml:space="preserve">2.3.2. Соблюдать требования Устава и иных локальных нормативных актов ИСПОЛНИТЕЛЯ, касающихся образовательного </w:t>
      </w:r>
      <w:proofErr w:type="spellStart"/>
      <w:r w:rsidRPr="00BC1895">
        <w:rPr>
          <w:rFonts w:ascii="Times New Roman" w:hAnsi="Times New Roman" w:cs="Times New Roman"/>
        </w:rPr>
        <w:t>процесса,а</w:t>
      </w:r>
      <w:proofErr w:type="spellEnd"/>
      <w:r w:rsidRPr="00BC1895">
        <w:rPr>
          <w:rFonts w:ascii="Times New Roman" w:hAnsi="Times New Roman" w:cs="Times New Roman"/>
        </w:rPr>
        <w:t xml:space="preserve"> также указаний представителей ИСПОЛНИТЕЛЯ, соблюдать правила внутреннего распорядка, правила поведения, соблюдать общепринятые нормы поведения, бережно и аккуратно относиться к имуществу ИСПОЛНИТЕЛЯ, неукоснительно соблюдать правила</w:t>
      </w:r>
      <w:r w:rsidR="002B5FE8" w:rsidRPr="002B5FE8">
        <w:rPr>
          <w:rFonts w:ascii="Times New Roman" w:hAnsi="Times New Roman" w:cs="Times New Roman"/>
        </w:rPr>
        <w:t xml:space="preserve"> </w:t>
      </w:r>
      <w:r w:rsidRPr="00BC1895">
        <w:rPr>
          <w:rFonts w:ascii="Times New Roman" w:hAnsi="Times New Roman" w:cs="Times New Roman"/>
        </w:rPr>
        <w:t>противопожарной безопасности.</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p>
    <w:p w14:paraId="4C563A73" w14:textId="77777777" w:rsidR="002B5FE8" w:rsidRDefault="00BC1895" w:rsidP="00BC1895">
      <w:pPr>
        <w:rPr>
          <w:rFonts w:ascii="Times New Roman" w:hAnsi="Times New Roman" w:cs="Times New Roman"/>
        </w:rPr>
      </w:pPr>
      <w:r w:rsidRPr="00BC1895">
        <w:rPr>
          <w:rFonts w:ascii="Times New Roman" w:hAnsi="Times New Roman" w:cs="Times New Roman"/>
        </w:rPr>
        <w:lastRenderedPageBreak/>
        <w:t>2.3.3. Проявлять уважение к ИСПОЛНИТЕЛЮ, преподавательскому составу и ОБУЧАЮЩИМСЯ ИСПОЛНИТЕЛЯ.</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p>
    <w:p w14:paraId="2EE71D04" w14:textId="77777777" w:rsidR="002B5FE8" w:rsidRDefault="00BC1895" w:rsidP="00BC1895">
      <w:pPr>
        <w:rPr>
          <w:rFonts w:ascii="Times New Roman" w:hAnsi="Times New Roman" w:cs="Times New Roman"/>
        </w:rPr>
      </w:pPr>
      <w:r w:rsidRPr="00BC1895">
        <w:rPr>
          <w:rFonts w:ascii="Times New Roman" w:hAnsi="Times New Roman" w:cs="Times New Roman"/>
        </w:rPr>
        <w:t>2.3.4. Возместить ИСПОЛНИТЕЛЮ ущерб в случае причинения такового имуществу, в соответствии с законодательством РФ.</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p>
    <w:p w14:paraId="173172E9" w14:textId="77777777" w:rsidR="002B5FE8" w:rsidRDefault="00BC1895" w:rsidP="00BC1895">
      <w:pPr>
        <w:rPr>
          <w:rFonts w:ascii="Times New Roman" w:hAnsi="Times New Roman" w:cs="Times New Roman"/>
        </w:rPr>
      </w:pPr>
      <w:r w:rsidRPr="00BC1895">
        <w:rPr>
          <w:rFonts w:ascii="Times New Roman" w:hAnsi="Times New Roman" w:cs="Times New Roman"/>
        </w:rPr>
        <w:t>2.3.5. Своевременно оплатить услуги ИСПОЛНИТЕЛЯ.</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p>
    <w:p w14:paraId="7B28479F" w14:textId="77777777" w:rsidR="002B5FE8" w:rsidRDefault="00BC1895" w:rsidP="00BC1895">
      <w:pPr>
        <w:rPr>
          <w:rFonts w:ascii="Times New Roman" w:hAnsi="Times New Roman" w:cs="Times New Roman"/>
        </w:rPr>
      </w:pPr>
      <w:r w:rsidRPr="00BC1895">
        <w:rPr>
          <w:rFonts w:ascii="Times New Roman" w:hAnsi="Times New Roman" w:cs="Times New Roman"/>
        </w:rPr>
        <w:t>2.3.6. Информировать ИСПОЛНИТЕЛЯ о намерении прекратить обучение.</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p>
    <w:p w14:paraId="60CEFFBB" w14:textId="77777777" w:rsidR="002B5FE8" w:rsidRDefault="00BC1895" w:rsidP="00BC1895">
      <w:pPr>
        <w:rPr>
          <w:rFonts w:ascii="Times New Roman" w:hAnsi="Times New Roman" w:cs="Times New Roman"/>
        </w:rPr>
      </w:pPr>
      <w:r w:rsidRPr="00BC1895">
        <w:rPr>
          <w:rFonts w:ascii="Times New Roman" w:hAnsi="Times New Roman" w:cs="Times New Roman"/>
        </w:rPr>
        <w:t>2.3.7. Предоставить оправдательный документ в случае пропуска занятий по болезни.</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p>
    <w:p w14:paraId="3D3C8A10" w14:textId="77777777" w:rsidR="002B5FE8" w:rsidRDefault="00BC1895" w:rsidP="00BC1895">
      <w:pPr>
        <w:rPr>
          <w:rFonts w:ascii="Times New Roman" w:hAnsi="Times New Roman" w:cs="Times New Roman"/>
        </w:rPr>
      </w:pPr>
      <w:r w:rsidRPr="00BC1895">
        <w:rPr>
          <w:rFonts w:ascii="Times New Roman" w:hAnsi="Times New Roman" w:cs="Times New Roman"/>
        </w:rPr>
        <w:t>2.3.8. Приобрести за свой счет все необходимые для занятий учебные пособия, словари и другие материалы в соответствии</w:t>
      </w:r>
      <w:r w:rsidR="002B5FE8" w:rsidRPr="002B5FE8">
        <w:rPr>
          <w:rFonts w:ascii="Times New Roman" w:hAnsi="Times New Roman" w:cs="Times New Roman"/>
        </w:rPr>
        <w:t xml:space="preserve"> </w:t>
      </w:r>
      <w:r w:rsidRPr="00BC1895">
        <w:rPr>
          <w:rFonts w:ascii="Times New Roman" w:hAnsi="Times New Roman" w:cs="Times New Roman"/>
        </w:rPr>
        <w:t>с рекомендациями преподавателя.</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p>
    <w:p w14:paraId="59C05A3E" w14:textId="77777777" w:rsidR="002B5FE8" w:rsidRDefault="00BC1895" w:rsidP="00BC1895">
      <w:pPr>
        <w:rPr>
          <w:rFonts w:ascii="Times New Roman" w:hAnsi="Times New Roman" w:cs="Times New Roman"/>
        </w:rPr>
      </w:pPr>
      <w:r w:rsidRPr="00BC1895">
        <w:rPr>
          <w:rFonts w:ascii="Times New Roman" w:hAnsi="Times New Roman" w:cs="Times New Roman"/>
        </w:rPr>
        <w:t>2.4.</w:t>
      </w:r>
      <w:r w:rsidRPr="00BC1895">
        <w:rPr>
          <w:rFonts w:ascii="Times New Roman" w:hAnsi="Times New Roman" w:cs="Times New Roman"/>
        </w:rPr>
        <w:tab/>
        <w:t>ИСПОЛНИТЕЛЬ ОБЯЗАН:</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p>
    <w:p w14:paraId="09255F23" w14:textId="77777777" w:rsidR="002B5FE8" w:rsidRDefault="00BC1895" w:rsidP="00BC1895">
      <w:pPr>
        <w:rPr>
          <w:rFonts w:ascii="Times New Roman" w:hAnsi="Times New Roman" w:cs="Times New Roman"/>
        </w:rPr>
      </w:pPr>
      <w:r w:rsidRPr="00BC1895">
        <w:rPr>
          <w:rFonts w:ascii="Times New Roman" w:hAnsi="Times New Roman" w:cs="Times New Roman"/>
        </w:rPr>
        <w:t>2.4.1. Зачислить ОБУЧАЮЩЕГОСЯ на основании проведённого бесплатного письменного тестирования и устного собеседования.</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p>
    <w:p w14:paraId="4625DBF4" w14:textId="77777777" w:rsidR="002B5FE8" w:rsidRDefault="00BC1895" w:rsidP="00BC1895">
      <w:pPr>
        <w:rPr>
          <w:rFonts w:ascii="Times New Roman" w:hAnsi="Times New Roman" w:cs="Times New Roman"/>
        </w:rPr>
      </w:pPr>
      <w:r w:rsidRPr="00BC1895">
        <w:rPr>
          <w:rFonts w:ascii="Times New Roman" w:hAnsi="Times New Roman" w:cs="Times New Roman"/>
        </w:rPr>
        <w:t xml:space="preserve">2.4.2. Предоставить достоверную информацию об условиях приёма, обучения и </w:t>
      </w:r>
      <w:proofErr w:type="spellStart"/>
      <w:r w:rsidRPr="00BC1895">
        <w:rPr>
          <w:rFonts w:ascii="Times New Roman" w:hAnsi="Times New Roman" w:cs="Times New Roman"/>
        </w:rPr>
        <w:t>взаимотношениях</w:t>
      </w:r>
      <w:proofErr w:type="spellEnd"/>
      <w:r w:rsidRPr="00BC1895">
        <w:rPr>
          <w:rFonts w:ascii="Times New Roman" w:hAnsi="Times New Roman" w:cs="Times New Roman"/>
        </w:rPr>
        <w:t xml:space="preserve"> СТОРОН.</w:t>
      </w:r>
    </w:p>
    <w:p w14:paraId="367A5846" w14:textId="77777777" w:rsidR="002B5FE8" w:rsidRDefault="00BC1895" w:rsidP="00BC1895">
      <w:pPr>
        <w:rPr>
          <w:rFonts w:ascii="Times New Roman" w:hAnsi="Times New Roman" w:cs="Times New Roman"/>
        </w:rPr>
      </w:pPr>
      <w:r w:rsidRPr="00BC1895">
        <w:rPr>
          <w:rFonts w:ascii="Times New Roman" w:hAnsi="Times New Roman" w:cs="Times New Roman"/>
        </w:rPr>
        <w:t>2.4.3. Организовать и обеспечить надлежащее предоставление образовательных услуг, предусмотренных в п. 1 настоящего договора.</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p>
    <w:p w14:paraId="08E698E8" w14:textId="77777777" w:rsidR="002B5FE8" w:rsidRDefault="00BC1895" w:rsidP="00BC1895">
      <w:pPr>
        <w:rPr>
          <w:rFonts w:ascii="Times New Roman" w:hAnsi="Times New Roman" w:cs="Times New Roman"/>
        </w:rPr>
      </w:pPr>
      <w:r w:rsidRPr="00BC1895">
        <w:rPr>
          <w:rFonts w:ascii="Times New Roman" w:hAnsi="Times New Roman" w:cs="Times New Roman"/>
        </w:rPr>
        <w:t>2.4.4. Обеспечить ОБУЧАЮЩЕМУСЯ возможность повторного обучения на том же уровне при неуспешном освоении учебной</w:t>
      </w:r>
      <w:r w:rsidR="002B5FE8" w:rsidRPr="002B5FE8">
        <w:rPr>
          <w:rFonts w:ascii="Times New Roman" w:hAnsi="Times New Roman" w:cs="Times New Roman"/>
        </w:rPr>
        <w:t xml:space="preserve"> </w:t>
      </w:r>
      <w:r w:rsidRPr="00BC1895">
        <w:rPr>
          <w:rFonts w:ascii="Times New Roman" w:hAnsi="Times New Roman" w:cs="Times New Roman"/>
        </w:rPr>
        <w:t>программы (по результатам финального тестирования - менее 50%) за 50% от базовой стоимости обучения.</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p>
    <w:p w14:paraId="1FC7EE21" w14:textId="1EBE7494" w:rsidR="00BC1895" w:rsidRPr="00BC1895" w:rsidRDefault="00BC1895" w:rsidP="00BC1895">
      <w:pPr>
        <w:rPr>
          <w:rFonts w:ascii="Times New Roman" w:hAnsi="Times New Roman" w:cs="Times New Roman"/>
        </w:rPr>
      </w:pPr>
      <w:r w:rsidRPr="00BC1895">
        <w:rPr>
          <w:rFonts w:ascii="Times New Roman" w:hAnsi="Times New Roman" w:cs="Times New Roman"/>
        </w:rPr>
        <w:t>2.4.5. Выдать сертификат установленного образца об окончании каждого уровня при условии выполнения учебной программы,</w:t>
      </w:r>
      <w:r w:rsidR="002B5FE8" w:rsidRPr="002B5FE8">
        <w:rPr>
          <w:rFonts w:ascii="Times New Roman" w:hAnsi="Times New Roman" w:cs="Times New Roman"/>
        </w:rPr>
        <w:t xml:space="preserve"> </w:t>
      </w:r>
      <w:r w:rsidRPr="00BC1895">
        <w:rPr>
          <w:rFonts w:ascii="Times New Roman" w:hAnsi="Times New Roman" w:cs="Times New Roman"/>
        </w:rPr>
        <w:t>посещения не менее 75% занятий, оплаты всех посещенных занятий,</w:t>
      </w:r>
      <w:r w:rsidRPr="00BC1895">
        <w:rPr>
          <w:rFonts w:ascii="Times New Roman" w:hAnsi="Times New Roman" w:cs="Times New Roman"/>
        </w:rPr>
        <w:tab/>
      </w:r>
      <w:r w:rsidR="002B5FE8" w:rsidRPr="002B5FE8">
        <w:rPr>
          <w:rFonts w:ascii="Times New Roman" w:hAnsi="Times New Roman" w:cs="Times New Roman"/>
        </w:rPr>
        <w:t xml:space="preserve"> </w:t>
      </w:r>
      <w:r w:rsidRPr="00BC1895">
        <w:rPr>
          <w:rFonts w:ascii="Times New Roman" w:hAnsi="Times New Roman" w:cs="Times New Roman"/>
        </w:rPr>
        <w:t>прохождения итогового тестирования.</w:t>
      </w:r>
      <w:r w:rsidRPr="00BC1895">
        <w:rPr>
          <w:rFonts w:ascii="Times New Roman" w:hAnsi="Times New Roman" w:cs="Times New Roman"/>
        </w:rPr>
        <w:tab/>
      </w:r>
      <w:r w:rsidRPr="00BC1895">
        <w:rPr>
          <w:rFonts w:ascii="Times New Roman" w:hAnsi="Times New Roman" w:cs="Times New Roman"/>
        </w:rPr>
        <w:tab/>
      </w:r>
    </w:p>
    <w:p w14:paraId="726CD933" w14:textId="77777777" w:rsidR="002B5FE8" w:rsidRDefault="00BC1895" w:rsidP="00BC1895">
      <w:pPr>
        <w:rPr>
          <w:rFonts w:ascii="Times New Roman" w:hAnsi="Times New Roman" w:cs="Times New Roman"/>
        </w:rPr>
      </w:pPr>
      <w:r w:rsidRPr="00BC1895">
        <w:rPr>
          <w:rFonts w:ascii="Times New Roman" w:hAnsi="Times New Roman" w:cs="Times New Roman"/>
        </w:rPr>
        <w:t>3. ОПЛАТА ОБУЧЕНИЯ:</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p>
    <w:p w14:paraId="7166420B" w14:textId="77777777" w:rsidR="002B5FE8" w:rsidRDefault="00BC1895" w:rsidP="00BC1895">
      <w:pPr>
        <w:rPr>
          <w:rFonts w:ascii="Times New Roman" w:hAnsi="Times New Roman" w:cs="Times New Roman"/>
        </w:rPr>
      </w:pPr>
      <w:r w:rsidRPr="00BC1895">
        <w:rPr>
          <w:rFonts w:ascii="Times New Roman" w:hAnsi="Times New Roman" w:cs="Times New Roman"/>
        </w:rPr>
        <w:t>3.1. Стоимость обучения составляет:</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p>
    <w:p w14:paraId="3A1D6816" w14:textId="77777777" w:rsidR="002B5FE8" w:rsidRDefault="00BC1895" w:rsidP="00BC1895">
      <w:pPr>
        <w:rPr>
          <w:rFonts w:ascii="Times New Roman" w:hAnsi="Times New Roman" w:cs="Times New Roman"/>
        </w:rPr>
      </w:pPr>
      <w:r w:rsidRPr="00BC1895">
        <w:rPr>
          <w:rFonts w:ascii="Times New Roman" w:hAnsi="Times New Roman" w:cs="Times New Roman"/>
        </w:rPr>
        <w:t>30660 руб. (Тридцать тысяч шестьсот шестьдесят рублей 00 копеек) за 100 академических часов.</w:t>
      </w:r>
      <w:r w:rsidRPr="00BC1895">
        <w:rPr>
          <w:rFonts w:ascii="Times New Roman" w:hAnsi="Times New Roman" w:cs="Times New Roman"/>
        </w:rPr>
        <w:tab/>
      </w:r>
    </w:p>
    <w:p w14:paraId="758067E4" w14:textId="152EF8A0" w:rsidR="00BC1895" w:rsidRPr="00BC1895" w:rsidRDefault="00BC1895" w:rsidP="002B5FE8">
      <w:pPr>
        <w:rPr>
          <w:rFonts w:ascii="Times New Roman" w:hAnsi="Times New Roman" w:cs="Times New Roman"/>
        </w:rPr>
      </w:pPr>
      <w:r w:rsidRPr="00BC1895">
        <w:rPr>
          <w:rFonts w:ascii="Times New Roman" w:hAnsi="Times New Roman" w:cs="Times New Roman"/>
        </w:rPr>
        <w:t>Оплата производится ежемесячно не позднее 03 числа месяца в размере:</w:t>
      </w:r>
    </w:p>
    <w:p w14:paraId="5A1E7FED" w14:textId="2A8464C3" w:rsidR="00BC1895" w:rsidRPr="00BC1895" w:rsidRDefault="00BC1895" w:rsidP="002B5FE8">
      <w:pPr>
        <w:rPr>
          <w:rFonts w:ascii="Times New Roman" w:hAnsi="Times New Roman" w:cs="Times New Roman"/>
        </w:rPr>
      </w:pPr>
      <w:r w:rsidRPr="00BC1895">
        <w:rPr>
          <w:rFonts w:ascii="Times New Roman" w:hAnsi="Times New Roman" w:cs="Times New Roman"/>
        </w:rPr>
        <w:t>за Ноябрь 2021 г.</w:t>
      </w:r>
      <w:r w:rsidRPr="00BC1895">
        <w:rPr>
          <w:rFonts w:ascii="Times New Roman" w:hAnsi="Times New Roman" w:cs="Times New Roman"/>
        </w:rPr>
        <w:tab/>
        <w:t xml:space="preserve"> 4380 руб.</w:t>
      </w:r>
    </w:p>
    <w:p w14:paraId="5F1E88BA" w14:textId="125A8B6D" w:rsidR="00BC1895" w:rsidRPr="00BC1895" w:rsidRDefault="00BC1895" w:rsidP="002B5FE8">
      <w:pPr>
        <w:rPr>
          <w:rFonts w:ascii="Times New Roman" w:hAnsi="Times New Roman" w:cs="Times New Roman"/>
        </w:rPr>
      </w:pPr>
      <w:r w:rsidRPr="00BC1895">
        <w:rPr>
          <w:rFonts w:ascii="Times New Roman" w:hAnsi="Times New Roman" w:cs="Times New Roman"/>
        </w:rPr>
        <w:t>за Декабрь 2021 г.</w:t>
      </w:r>
      <w:r w:rsidRPr="00BC1895">
        <w:rPr>
          <w:rFonts w:ascii="Times New Roman" w:hAnsi="Times New Roman" w:cs="Times New Roman"/>
        </w:rPr>
        <w:tab/>
      </w:r>
      <w:r w:rsidR="002B5FE8" w:rsidRPr="0031484F">
        <w:rPr>
          <w:rFonts w:ascii="Times New Roman" w:hAnsi="Times New Roman" w:cs="Times New Roman"/>
        </w:rPr>
        <w:t xml:space="preserve"> </w:t>
      </w:r>
      <w:r w:rsidRPr="00BC1895">
        <w:rPr>
          <w:rFonts w:ascii="Times New Roman" w:hAnsi="Times New Roman" w:cs="Times New Roman"/>
        </w:rPr>
        <w:t>4380 руб.</w:t>
      </w:r>
    </w:p>
    <w:p w14:paraId="31703B69" w14:textId="59A8C80D" w:rsidR="00BC1895" w:rsidRPr="00BC1895" w:rsidRDefault="00BC1895" w:rsidP="002B5FE8">
      <w:pPr>
        <w:rPr>
          <w:rFonts w:ascii="Times New Roman" w:hAnsi="Times New Roman" w:cs="Times New Roman"/>
        </w:rPr>
      </w:pPr>
      <w:r w:rsidRPr="00BC1895">
        <w:rPr>
          <w:rFonts w:ascii="Times New Roman" w:hAnsi="Times New Roman" w:cs="Times New Roman"/>
        </w:rPr>
        <w:t>за Январь 2022 г.</w:t>
      </w:r>
      <w:r w:rsidRPr="00BC1895">
        <w:rPr>
          <w:rFonts w:ascii="Times New Roman" w:hAnsi="Times New Roman" w:cs="Times New Roman"/>
        </w:rPr>
        <w:tab/>
        <w:t xml:space="preserve"> 4380 руб.</w:t>
      </w:r>
    </w:p>
    <w:p w14:paraId="39A3FDF1" w14:textId="0AE76F96" w:rsidR="00BC1895" w:rsidRPr="00BC1895" w:rsidRDefault="00BC1895" w:rsidP="002B5FE8">
      <w:pPr>
        <w:rPr>
          <w:rFonts w:ascii="Times New Roman" w:hAnsi="Times New Roman" w:cs="Times New Roman"/>
        </w:rPr>
      </w:pPr>
      <w:r w:rsidRPr="00BC1895">
        <w:rPr>
          <w:rFonts w:ascii="Times New Roman" w:hAnsi="Times New Roman" w:cs="Times New Roman"/>
        </w:rPr>
        <w:t>за Февраль 2022 г.</w:t>
      </w:r>
      <w:r w:rsidRPr="00BC1895">
        <w:rPr>
          <w:rFonts w:ascii="Times New Roman" w:hAnsi="Times New Roman" w:cs="Times New Roman"/>
        </w:rPr>
        <w:tab/>
        <w:t xml:space="preserve"> 4380 руб.</w:t>
      </w:r>
    </w:p>
    <w:p w14:paraId="6351D560" w14:textId="2FCE84C5" w:rsidR="00BC1895" w:rsidRPr="00BC1895" w:rsidRDefault="00BC1895" w:rsidP="002B5FE8">
      <w:pPr>
        <w:rPr>
          <w:rFonts w:ascii="Times New Roman" w:hAnsi="Times New Roman" w:cs="Times New Roman"/>
        </w:rPr>
      </w:pPr>
      <w:r w:rsidRPr="00BC1895">
        <w:rPr>
          <w:rFonts w:ascii="Times New Roman" w:hAnsi="Times New Roman" w:cs="Times New Roman"/>
        </w:rPr>
        <w:t>за Март 2022 г.</w:t>
      </w:r>
      <w:r w:rsidRPr="00BC1895">
        <w:rPr>
          <w:rFonts w:ascii="Times New Roman" w:hAnsi="Times New Roman" w:cs="Times New Roman"/>
        </w:rPr>
        <w:tab/>
        <w:t xml:space="preserve"> 4380 руб.</w:t>
      </w:r>
    </w:p>
    <w:p w14:paraId="5573A103" w14:textId="34E00CDF" w:rsidR="00BC1895" w:rsidRPr="00BC1895" w:rsidRDefault="00BC1895" w:rsidP="002B5FE8">
      <w:pPr>
        <w:rPr>
          <w:rFonts w:ascii="Times New Roman" w:hAnsi="Times New Roman" w:cs="Times New Roman"/>
        </w:rPr>
      </w:pPr>
      <w:r w:rsidRPr="00BC1895">
        <w:rPr>
          <w:rFonts w:ascii="Times New Roman" w:hAnsi="Times New Roman" w:cs="Times New Roman"/>
        </w:rPr>
        <w:t>за Апрель 2022 г.</w:t>
      </w:r>
      <w:r w:rsidRPr="00BC1895">
        <w:rPr>
          <w:rFonts w:ascii="Times New Roman" w:hAnsi="Times New Roman" w:cs="Times New Roman"/>
        </w:rPr>
        <w:tab/>
        <w:t xml:space="preserve"> 4380 руб.</w:t>
      </w:r>
    </w:p>
    <w:p w14:paraId="4FF4C176" w14:textId="35503795" w:rsidR="00BC1895" w:rsidRPr="00BC1895" w:rsidRDefault="00BC1895" w:rsidP="002B5FE8">
      <w:pPr>
        <w:rPr>
          <w:rFonts w:ascii="Times New Roman" w:hAnsi="Times New Roman" w:cs="Times New Roman"/>
        </w:rPr>
      </w:pPr>
      <w:r w:rsidRPr="00BC1895">
        <w:rPr>
          <w:rFonts w:ascii="Times New Roman" w:hAnsi="Times New Roman" w:cs="Times New Roman"/>
        </w:rPr>
        <w:t>за Май 2022 г.</w:t>
      </w:r>
      <w:r w:rsidRPr="00BC1895">
        <w:rPr>
          <w:rFonts w:ascii="Times New Roman" w:hAnsi="Times New Roman" w:cs="Times New Roman"/>
        </w:rPr>
        <w:tab/>
      </w:r>
      <w:r w:rsidRPr="00BC1895">
        <w:rPr>
          <w:rFonts w:ascii="Times New Roman" w:hAnsi="Times New Roman" w:cs="Times New Roman"/>
        </w:rPr>
        <w:tab/>
        <w:t xml:space="preserve"> 4380 руб.</w:t>
      </w:r>
    </w:p>
    <w:p w14:paraId="05B866B9" w14:textId="4E7F7548" w:rsidR="00BC1895" w:rsidRDefault="00BC1895" w:rsidP="00BC1895">
      <w:pPr>
        <w:rPr>
          <w:rFonts w:ascii="Times New Roman" w:hAnsi="Times New Roman" w:cs="Times New Roman"/>
        </w:rPr>
      </w:pPr>
      <w:r w:rsidRPr="00BC1895">
        <w:rPr>
          <w:rFonts w:ascii="Times New Roman" w:hAnsi="Times New Roman" w:cs="Times New Roman"/>
        </w:rPr>
        <w:t>3.2. Оплата производится наличными в кассу ИСПОЛНИТЕЛЯ или перечислением на р/с ИСПОЛНИТЕЛЯ в указанные сроки (см. 3.1).</w:t>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r w:rsidRPr="00BC1895">
        <w:rPr>
          <w:rFonts w:ascii="Times New Roman" w:hAnsi="Times New Roman" w:cs="Times New Roman"/>
        </w:rPr>
        <w:tab/>
      </w:r>
    </w:p>
    <w:p w14:paraId="0E15CA17" w14:textId="33FFECA4" w:rsidR="005E73FA" w:rsidRDefault="005E73FA" w:rsidP="005E73FA">
      <w:pPr>
        <w:rPr>
          <w:rFonts w:ascii="Times New Roman" w:hAnsi="Times New Roman" w:cs="Times New Roman"/>
        </w:rPr>
      </w:pPr>
      <w:r w:rsidRPr="005E73FA">
        <w:rPr>
          <w:rFonts w:ascii="Times New Roman" w:hAnsi="Times New Roman" w:cs="Times New Roman"/>
        </w:rPr>
        <w:t>4. ОСОБЫЕ УСЛОВИЯ:</w:t>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p>
    <w:p w14:paraId="56C21C25" w14:textId="77777777" w:rsidR="005E73FA" w:rsidRDefault="005E73FA" w:rsidP="005E73FA">
      <w:pPr>
        <w:rPr>
          <w:rFonts w:ascii="Times New Roman" w:hAnsi="Times New Roman" w:cs="Times New Roman"/>
        </w:rPr>
      </w:pPr>
      <w:r w:rsidRPr="0031484F">
        <w:rPr>
          <w:rFonts w:ascii="Times New Roman" w:hAnsi="Times New Roman" w:cs="Times New Roman"/>
        </w:rPr>
        <w:t xml:space="preserve">    </w:t>
      </w:r>
      <w:r w:rsidRPr="005E73FA">
        <w:rPr>
          <w:rFonts w:ascii="Times New Roman" w:hAnsi="Times New Roman" w:cs="Times New Roman"/>
        </w:rPr>
        <w:t>4.1.  В случае досрочного отказа Заказчика от обучения, уплаченные деньги возвращаются Заказчику за вычетом стоимости всех посещённых занятий, где стоимость одного занятия составляет 530 руб. Сумма, подлежащая возврату, составляет разницу между внесенной Заказчиком суммой оплаты обучения и стоимостью всех посещенных занятий. Возврат осуществляется Исполнителем в течение 10 рабочих дней с момента получения письменного заявления Заказчика путем безналичного перечисления денежных средств по реквизитам указанным Заказчиком, либо путем выдачи наличных денежных средств Исполнителя.</w:t>
      </w:r>
      <w:r w:rsidRPr="005E73FA">
        <w:rPr>
          <w:rFonts w:ascii="Times New Roman" w:hAnsi="Times New Roman" w:cs="Times New Roman"/>
        </w:rPr>
        <w:tab/>
      </w:r>
    </w:p>
    <w:p w14:paraId="317AEB13" w14:textId="77777777" w:rsidR="005E73FA" w:rsidRDefault="005E73FA" w:rsidP="005E73FA">
      <w:pPr>
        <w:rPr>
          <w:rFonts w:ascii="Times New Roman" w:hAnsi="Times New Roman" w:cs="Times New Roman"/>
        </w:rPr>
      </w:pPr>
      <w:r w:rsidRPr="005E73FA">
        <w:rPr>
          <w:rFonts w:ascii="Times New Roman" w:hAnsi="Times New Roman" w:cs="Times New Roman"/>
        </w:rPr>
        <w:t xml:space="preserve">4.2. Если ОБУЧАЮЩИЙСЯ пропускает занятие, ИСПОЛНИТЕЛЬ высылает ему в электронном виде материалы пропущенного занятия и домашнее задание с последующей проверкой и рекомендациями. По усмотрению преподавателя ИСПОЛНИТЕЛЬ может оказать ОБУЧАЮЩЕМУСЯ дополнительную </w:t>
      </w:r>
      <w:r w:rsidRPr="005E73FA">
        <w:rPr>
          <w:rFonts w:ascii="Times New Roman" w:hAnsi="Times New Roman" w:cs="Times New Roman"/>
        </w:rPr>
        <w:lastRenderedPageBreak/>
        <w:t>консультационную поддержку по материалу, пропущенного занятия в группе или индивидуально (очно или дистанционно посредством видеоконференции).</w:t>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p>
    <w:p w14:paraId="713B1578" w14:textId="77777777" w:rsidR="005E73FA" w:rsidRDefault="005E73FA" w:rsidP="005E73FA">
      <w:pPr>
        <w:rPr>
          <w:rFonts w:ascii="Times New Roman" w:hAnsi="Times New Roman" w:cs="Times New Roman"/>
        </w:rPr>
      </w:pPr>
      <w:r w:rsidRPr="005E73FA">
        <w:rPr>
          <w:rFonts w:ascii="Times New Roman" w:hAnsi="Times New Roman" w:cs="Times New Roman"/>
        </w:rPr>
        <w:t>4.3. Исполнитель устанавливает ОБУЧАЮЩЕМУСЯ следующие скидки от стоимости обучения:</w:t>
      </w:r>
      <w:r w:rsidRPr="005E73FA">
        <w:rPr>
          <w:rFonts w:ascii="Times New Roman" w:hAnsi="Times New Roman" w:cs="Times New Roman"/>
        </w:rPr>
        <w:tab/>
      </w:r>
      <w:r w:rsidRPr="005E73FA">
        <w:rPr>
          <w:rFonts w:ascii="Times New Roman" w:hAnsi="Times New Roman" w:cs="Times New Roman"/>
        </w:rPr>
        <w:tab/>
      </w:r>
    </w:p>
    <w:p w14:paraId="26EC7422" w14:textId="77777777" w:rsidR="005E73FA" w:rsidRDefault="005E73FA" w:rsidP="005E73FA">
      <w:pPr>
        <w:rPr>
          <w:rFonts w:ascii="Times New Roman" w:hAnsi="Times New Roman" w:cs="Times New Roman"/>
        </w:rPr>
      </w:pPr>
      <w:r w:rsidRPr="005E73FA">
        <w:rPr>
          <w:rFonts w:ascii="Times New Roman" w:hAnsi="Times New Roman" w:cs="Times New Roman"/>
        </w:rPr>
        <w:t>- при оплате до 1 числа месяца оплаты;</w:t>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t xml:space="preserve">           - при обучении нескольких человек из одной семьи;</w:t>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t xml:space="preserve">          - с 3 года обучения.</w:t>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p>
    <w:p w14:paraId="49BFEEFE" w14:textId="77777777" w:rsidR="005E73FA" w:rsidRDefault="005E73FA" w:rsidP="005E73FA">
      <w:pPr>
        <w:rPr>
          <w:rFonts w:ascii="Times New Roman" w:hAnsi="Times New Roman" w:cs="Times New Roman"/>
        </w:rPr>
      </w:pPr>
      <w:r w:rsidRPr="005E73FA">
        <w:rPr>
          <w:rFonts w:ascii="Times New Roman" w:hAnsi="Times New Roman" w:cs="Times New Roman"/>
        </w:rPr>
        <w:t>4.3.1. Размер скидок устанавливается Приказом руководителя ИСПОЛНИТЕЛЯ.</w:t>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p>
    <w:p w14:paraId="6852ED6A" w14:textId="77777777" w:rsidR="005E73FA" w:rsidRDefault="005E73FA" w:rsidP="005E73FA">
      <w:pPr>
        <w:rPr>
          <w:rFonts w:ascii="Times New Roman" w:hAnsi="Times New Roman" w:cs="Times New Roman"/>
        </w:rPr>
      </w:pPr>
      <w:r w:rsidRPr="005E73FA">
        <w:rPr>
          <w:rFonts w:ascii="Times New Roman" w:hAnsi="Times New Roman" w:cs="Times New Roman"/>
        </w:rPr>
        <w:t>4.3.2. Все скидки действуют при условии оплаты обучения до 1 числа месяца оплаты. После этой даты оплата производится в размере согласно п. 3.1. настоящего Договора.</w:t>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p>
    <w:p w14:paraId="1118BFDA" w14:textId="77777777" w:rsidR="005E73FA" w:rsidRDefault="005E73FA" w:rsidP="005E73FA">
      <w:pPr>
        <w:rPr>
          <w:rFonts w:ascii="Times New Roman" w:hAnsi="Times New Roman" w:cs="Times New Roman"/>
        </w:rPr>
      </w:pPr>
      <w:r w:rsidRPr="005E73FA">
        <w:rPr>
          <w:rFonts w:ascii="Times New Roman" w:hAnsi="Times New Roman" w:cs="Times New Roman"/>
        </w:rPr>
        <w:t xml:space="preserve">4.4.  </w:t>
      </w:r>
      <w:r w:rsidRPr="005E73FA">
        <w:rPr>
          <w:rFonts w:ascii="Times New Roman" w:hAnsi="Times New Roman" w:cs="Times New Roman"/>
        </w:rPr>
        <w:tab/>
        <w:t>В случае пропуска занятий перерасчет оплаты не производится, так как услуга рассматривается как оказанная в виде сохранения за ОБУЧАЮЩИМСЯ места в группе. В случае неуплаты стоимости обучения в полном объеме ОБУЧАЮЩИЙСЯ лишается</w:t>
      </w:r>
      <w:r w:rsidRPr="005E73FA">
        <w:rPr>
          <w:rFonts w:ascii="Times New Roman" w:hAnsi="Times New Roman" w:cs="Times New Roman"/>
        </w:rPr>
        <w:tab/>
        <w:t xml:space="preserve"> всех установленных скидок, начиная с месяца следующего за месяцем неуплаты.</w:t>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p>
    <w:p w14:paraId="313251FE" w14:textId="77777777" w:rsidR="005E73FA" w:rsidRDefault="005E73FA" w:rsidP="005E73FA">
      <w:pPr>
        <w:rPr>
          <w:rFonts w:ascii="Times New Roman" w:hAnsi="Times New Roman" w:cs="Times New Roman"/>
        </w:rPr>
      </w:pPr>
      <w:r w:rsidRPr="005E73FA">
        <w:rPr>
          <w:rFonts w:ascii="Times New Roman" w:hAnsi="Times New Roman" w:cs="Times New Roman"/>
        </w:rPr>
        <w:t>4.5. В праздничные дни занятия не проводятся. Если количество праздников, приходящихся на учебные дни, сокращает продолжительность обучения, то срок обучения продлевается. Дни и время занятий согласуются с ОБУЧАЮЩИМСЯ, ЗАКАЗЧИКОМ и ИСПОЛНИТЕЛЕМ.</w:t>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p>
    <w:p w14:paraId="3A686BF7" w14:textId="77777777" w:rsidR="005E73FA" w:rsidRDefault="005E73FA" w:rsidP="005E73FA">
      <w:pPr>
        <w:rPr>
          <w:rFonts w:ascii="Times New Roman" w:hAnsi="Times New Roman" w:cs="Times New Roman"/>
        </w:rPr>
      </w:pPr>
      <w:r w:rsidRPr="005E73FA">
        <w:rPr>
          <w:rFonts w:ascii="Times New Roman" w:hAnsi="Times New Roman" w:cs="Times New Roman"/>
        </w:rPr>
        <w:t>4.6. В случае, если группа оказалась малочисленной: 7 и менее человек, ИСПОЛНИТЕЛЬ вправе объединять учебные группы, менять режим обучения. Изменение режима занятий согласовывается</w:t>
      </w:r>
      <w:r w:rsidRPr="0031484F">
        <w:rPr>
          <w:rFonts w:ascii="Times New Roman" w:hAnsi="Times New Roman" w:cs="Times New Roman"/>
        </w:rPr>
        <w:t xml:space="preserve"> с </w:t>
      </w:r>
      <w:r w:rsidRPr="005E73FA">
        <w:rPr>
          <w:rFonts w:ascii="Times New Roman" w:hAnsi="Times New Roman" w:cs="Times New Roman"/>
        </w:rPr>
        <w:t>ЗАКАЗЧИКОМ/ОБУЧАЮЩИМСЯ.</w:t>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p>
    <w:p w14:paraId="0FDA7C6E" w14:textId="77777777" w:rsidR="005E73FA" w:rsidRDefault="005E73FA" w:rsidP="005E73FA">
      <w:pPr>
        <w:rPr>
          <w:rFonts w:ascii="Times New Roman" w:hAnsi="Times New Roman" w:cs="Times New Roman"/>
        </w:rPr>
      </w:pPr>
      <w:r w:rsidRPr="005E73FA">
        <w:rPr>
          <w:rFonts w:ascii="Times New Roman" w:hAnsi="Times New Roman" w:cs="Times New Roman"/>
        </w:rPr>
        <w:t>5. СРОК ДЕЙСТВИЯ ДОГОВОРА:</w:t>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p>
    <w:p w14:paraId="3089D9E4" w14:textId="77777777" w:rsidR="005E73FA" w:rsidRDefault="005E73FA" w:rsidP="005E73FA">
      <w:pPr>
        <w:rPr>
          <w:rFonts w:ascii="Times New Roman" w:hAnsi="Times New Roman" w:cs="Times New Roman"/>
        </w:rPr>
      </w:pPr>
      <w:r w:rsidRPr="005E73FA">
        <w:rPr>
          <w:rFonts w:ascii="Times New Roman" w:hAnsi="Times New Roman" w:cs="Times New Roman"/>
        </w:rPr>
        <w:t>5.1. Настоящий Договор вступает в силу со дня его заключения и действует до полного исполнения сторонами обязательств.</w:t>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p>
    <w:p w14:paraId="2E230B9E" w14:textId="77777777" w:rsidR="005E73FA" w:rsidRDefault="005E73FA" w:rsidP="005E73FA">
      <w:pPr>
        <w:rPr>
          <w:rFonts w:ascii="Times New Roman" w:hAnsi="Times New Roman" w:cs="Times New Roman"/>
        </w:rPr>
      </w:pPr>
      <w:r w:rsidRPr="005E73FA">
        <w:rPr>
          <w:rFonts w:ascii="Times New Roman" w:hAnsi="Times New Roman" w:cs="Times New Roman"/>
        </w:rPr>
        <w:t>6. ОТВЕТСТВЕННОСТЬ СТОРОН:</w:t>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p>
    <w:p w14:paraId="7836260F" w14:textId="77777777" w:rsidR="005E73FA" w:rsidRDefault="005E73FA" w:rsidP="005E73FA">
      <w:pPr>
        <w:rPr>
          <w:rFonts w:ascii="Times New Roman" w:hAnsi="Times New Roman" w:cs="Times New Roman"/>
        </w:rPr>
      </w:pPr>
      <w:r w:rsidRPr="005E73FA">
        <w:rPr>
          <w:rFonts w:ascii="Times New Roman" w:hAnsi="Times New Roman" w:cs="Times New Roman"/>
        </w:rPr>
        <w:t>6.1. В случае невыполнения или ненадлежащего исполнения СТОРОНАМИ обязательств по настоящему Договору СТОРОНЫ</w:t>
      </w:r>
      <w:r w:rsidRPr="005E73FA">
        <w:rPr>
          <w:rFonts w:ascii="Times New Roman" w:hAnsi="Times New Roman" w:cs="Times New Roman"/>
        </w:rPr>
        <w:tab/>
        <w:t>несут ответственность в соответствии с Гражданским Кодексом РФ, Федеральными Законами, Законом РФ "О защите прав потребителей" и иными нормативными правовыми актами.</w:t>
      </w:r>
      <w:r w:rsidRPr="005E73FA">
        <w:rPr>
          <w:rFonts w:ascii="Times New Roman" w:hAnsi="Times New Roman" w:cs="Times New Roman"/>
        </w:rPr>
        <w:tab/>
      </w:r>
    </w:p>
    <w:p w14:paraId="5A982391" w14:textId="77777777" w:rsidR="00011135" w:rsidRDefault="005E73FA" w:rsidP="005E73FA">
      <w:pPr>
        <w:rPr>
          <w:rFonts w:ascii="Times New Roman" w:hAnsi="Times New Roman" w:cs="Times New Roman"/>
        </w:rPr>
      </w:pPr>
      <w:r w:rsidRPr="005E73FA">
        <w:rPr>
          <w:rFonts w:ascii="Times New Roman" w:hAnsi="Times New Roman" w:cs="Times New Roman"/>
        </w:rPr>
        <w:t>6.2. Ни одна из СТОРОН не несёт ответственность в случае невыполнения, несвоевременного или ненадлежащего выполнения ею какого-либо обязательства по настоящему Договору, если указанное невыполнение обусловлено исключительно наступлением или действием обстоятельств непреодолимой силы.</w:t>
      </w:r>
    </w:p>
    <w:p w14:paraId="3EE1A1A0" w14:textId="61497847" w:rsidR="005E73FA" w:rsidRDefault="005E73FA" w:rsidP="005E73FA">
      <w:pPr>
        <w:rPr>
          <w:rFonts w:ascii="Times New Roman" w:hAnsi="Times New Roman" w:cs="Times New Roman"/>
        </w:rPr>
      </w:pPr>
      <w:r w:rsidRPr="005E73FA">
        <w:rPr>
          <w:rFonts w:ascii="Times New Roman" w:hAnsi="Times New Roman" w:cs="Times New Roman"/>
        </w:rPr>
        <w:t>7. УСЛОВИЯ ИЗМЕНЕНИЯ И РАСТОРЖЕНИЯ ДОГОВОРА:</w:t>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p>
    <w:p w14:paraId="511CB45E" w14:textId="77777777" w:rsidR="005E73FA" w:rsidRDefault="005E73FA" w:rsidP="005E73FA">
      <w:pPr>
        <w:rPr>
          <w:rFonts w:ascii="Times New Roman" w:hAnsi="Times New Roman" w:cs="Times New Roman"/>
        </w:rPr>
      </w:pPr>
      <w:r w:rsidRPr="005E73FA">
        <w:rPr>
          <w:rFonts w:ascii="Times New Roman" w:hAnsi="Times New Roman" w:cs="Times New Roman"/>
        </w:rPr>
        <w:t xml:space="preserve">7.1. Любые дополнения и изменения к Договору оформляются </w:t>
      </w:r>
      <w:proofErr w:type="gramStart"/>
      <w:r w:rsidRPr="005E73FA">
        <w:rPr>
          <w:rFonts w:ascii="Times New Roman" w:hAnsi="Times New Roman" w:cs="Times New Roman"/>
        </w:rPr>
        <w:t>новым договором</w:t>
      </w:r>
      <w:proofErr w:type="gramEnd"/>
      <w:r w:rsidRPr="005E73FA">
        <w:rPr>
          <w:rFonts w:ascii="Times New Roman" w:hAnsi="Times New Roman" w:cs="Times New Roman"/>
        </w:rPr>
        <w:t xml:space="preserve"> подписанным СТОРОНАМИ.</w:t>
      </w:r>
    </w:p>
    <w:p w14:paraId="2CC30BB8" w14:textId="77777777" w:rsidR="00011135" w:rsidRDefault="005E73FA" w:rsidP="005E73FA">
      <w:pPr>
        <w:rPr>
          <w:rFonts w:ascii="Times New Roman" w:hAnsi="Times New Roman" w:cs="Times New Roman"/>
        </w:rPr>
      </w:pPr>
      <w:r w:rsidRPr="005E73FA">
        <w:rPr>
          <w:rFonts w:ascii="Times New Roman" w:hAnsi="Times New Roman" w:cs="Times New Roman"/>
        </w:rPr>
        <w:t>7.2. Настоящий Договор подлежит досрочному расторжению: по соглашению СТОРОН; по инициативе ОБУЧАЮЩЕГОСЯ, выраженной в письменной форме на имя ген. директора ИСПОЛНИТЕЛЯ; в случае нарушения СТОРОНАМИ своих обязательств по Договору и иных его условий, в том числе нарушения ОБУЧАЮЩИМСЯ Устава ИСПОЛНИТЕЛЯ, Правил внутреннего распорядка.</w:t>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p>
    <w:p w14:paraId="1FDC5571" w14:textId="4E22EBF6" w:rsidR="005E73FA" w:rsidRDefault="005E73FA" w:rsidP="005E73FA">
      <w:pPr>
        <w:rPr>
          <w:rFonts w:ascii="Times New Roman" w:hAnsi="Times New Roman" w:cs="Times New Roman"/>
        </w:rPr>
      </w:pPr>
      <w:r w:rsidRPr="005E73FA">
        <w:rPr>
          <w:rFonts w:ascii="Times New Roman" w:hAnsi="Times New Roman" w:cs="Times New Roman"/>
        </w:rPr>
        <w:t>8. РЕКВИЗИТЫ СТОРОН:</w:t>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p>
    <w:p w14:paraId="788B41F9" w14:textId="77777777" w:rsidR="005E73FA" w:rsidRDefault="005E73FA" w:rsidP="005E73FA">
      <w:pPr>
        <w:rPr>
          <w:rFonts w:ascii="Times New Roman" w:hAnsi="Times New Roman" w:cs="Times New Roman"/>
        </w:rPr>
      </w:pPr>
      <w:r w:rsidRPr="005E73FA">
        <w:rPr>
          <w:rFonts w:ascii="Times New Roman" w:hAnsi="Times New Roman" w:cs="Times New Roman"/>
        </w:rPr>
        <w:t>8.1. При изменении реквизитов одной из СТОРОН, она обязана заблаговременно информировать об этом другую СТОРОНУ.</w:t>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p>
    <w:p w14:paraId="3D2894EF" w14:textId="77777777" w:rsidR="00011135" w:rsidRDefault="005E73FA" w:rsidP="005E73FA">
      <w:pPr>
        <w:rPr>
          <w:rFonts w:ascii="Times New Roman" w:hAnsi="Times New Roman" w:cs="Times New Roman"/>
        </w:rPr>
      </w:pPr>
      <w:r w:rsidRPr="005E73FA">
        <w:rPr>
          <w:rFonts w:ascii="Times New Roman" w:hAnsi="Times New Roman" w:cs="Times New Roman"/>
        </w:rPr>
        <w:t>8.2. При изменении индивидуальных контактных данных (фамилия, адрес, контактный телефон и т.д.) ОБУЧАЮЩИЙСЯ обязан</w:t>
      </w:r>
      <w:r w:rsidRPr="0031484F">
        <w:rPr>
          <w:rFonts w:ascii="Times New Roman" w:hAnsi="Times New Roman" w:cs="Times New Roman"/>
        </w:rPr>
        <w:t xml:space="preserve"> </w:t>
      </w:r>
      <w:r w:rsidRPr="005E73FA">
        <w:rPr>
          <w:rFonts w:ascii="Times New Roman" w:hAnsi="Times New Roman" w:cs="Times New Roman"/>
        </w:rPr>
        <w:t>своевременно сообщить ИСПОЛНИТЕЛЮ новые данные.</w:t>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p>
    <w:p w14:paraId="28039D86" w14:textId="275D30DF" w:rsidR="005E73FA" w:rsidRDefault="005E73FA" w:rsidP="005E73FA">
      <w:pPr>
        <w:rPr>
          <w:rFonts w:ascii="Times New Roman" w:hAnsi="Times New Roman" w:cs="Times New Roman"/>
        </w:rPr>
      </w:pPr>
      <w:r w:rsidRPr="005E73FA">
        <w:rPr>
          <w:rFonts w:ascii="Times New Roman" w:hAnsi="Times New Roman" w:cs="Times New Roman"/>
        </w:rPr>
        <w:t>9. ЗАКЛЮЧИТЕЛЬНЫЕ ПОЛОЖЕНИЯ:</w:t>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p>
    <w:p w14:paraId="06AC10C3" w14:textId="77777777" w:rsidR="005E73FA" w:rsidRDefault="005E73FA" w:rsidP="005E73FA">
      <w:pPr>
        <w:rPr>
          <w:rFonts w:ascii="Times New Roman" w:hAnsi="Times New Roman" w:cs="Times New Roman"/>
        </w:rPr>
      </w:pPr>
      <w:r w:rsidRPr="005E73FA">
        <w:rPr>
          <w:rFonts w:ascii="Times New Roman" w:hAnsi="Times New Roman" w:cs="Times New Roman"/>
        </w:rPr>
        <w:t>9.1. Во всем остальном, что не предусмотрено настоящим Договором, СТОРОНЫ руководствуются действующим законодательством.</w:t>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p>
    <w:p w14:paraId="28A7E596" w14:textId="670AC3AF" w:rsidR="005E73FA" w:rsidRPr="005E73FA" w:rsidRDefault="005E73FA" w:rsidP="005E73FA">
      <w:pPr>
        <w:rPr>
          <w:rFonts w:ascii="Times New Roman" w:hAnsi="Times New Roman" w:cs="Times New Roman"/>
        </w:rPr>
      </w:pPr>
      <w:r w:rsidRPr="005E73FA">
        <w:rPr>
          <w:rFonts w:ascii="Times New Roman" w:hAnsi="Times New Roman" w:cs="Times New Roman"/>
        </w:rPr>
        <w:t>9.2. Настоящий Договор составлен и подписан в двух экземплярах, имеющих равную юридическую силу.</w:t>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rsidRPr="005E73FA">
        <w:rPr>
          <w:rFonts w:ascii="Times New Roman" w:hAnsi="Times New Roman" w:cs="Times New Roman"/>
        </w:rPr>
        <w:tab/>
      </w:r>
      <w:r>
        <w:tab/>
      </w:r>
      <w:r>
        <w:tab/>
      </w:r>
      <w:r>
        <w:tab/>
      </w:r>
      <w:r>
        <w:tab/>
      </w:r>
      <w:r>
        <w:tab/>
      </w:r>
      <w:r>
        <w:tab/>
      </w:r>
      <w:r>
        <w:tab/>
      </w:r>
      <w:r>
        <w:tab/>
      </w:r>
    </w:p>
    <w:p w14:paraId="6BD21A64" w14:textId="77777777" w:rsidR="00E50FBA" w:rsidRDefault="005E73FA" w:rsidP="005E73FA">
      <w:r>
        <w:tab/>
      </w:r>
    </w:p>
    <w:p w14:paraId="1AA35D0E" w14:textId="1D67CFCF" w:rsidR="00011135" w:rsidRPr="00011135" w:rsidRDefault="005E73FA" w:rsidP="005E73FA">
      <w:pPr>
        <w:rPr>
          <w:rFonts w:ascii="Times New Roman" w:hAnsi="Times New Roman" w:cs="Times New Roman"/>
        </w:rPr>
      </w:pPr>
      <w:r w:rsidRPr="00011135">
        <w:rPr>
          <w:rFonts w:ascii="Times New Roman" w:hAnsi="Times New Roman" w:cs="Times New Roman"/>
        </w:rPr>
        <w:lastRenderedPageBreak/>
        <w:t>10. ЮРИДИЧЕСКИЕ АДРЕСА СТОРОН:</w:t>
      </w:r>
      <w:r w:rsidRPr="00011135">
        <w:rPr>
          <w:rFonts w:ascii="Times New Roman" w:hAnsi="Times New Roman" w:cs="Times New Roman"/>
        </w:rPr>
        <w:tab/>
      </w:r>
      <w:r w:rsidRPr="00011135">
        <w:rPr>
          <w:rFonts w:ascii="Times New Roman" w:hAnsi="Times New Roman" w:cs="Times New Roman"/>
        </w:rPr>
        <w:tab/>
      </w:r>
      <w:r w:rsidRPr="00011135">
        <w:rPr>
          <w:rFonts w:ascii="Times New Roman" w:hAnsi="Times New Roman" w:cs="Times New Roman"/>
        </w:rPr>
        <w:tab/>
      </w:r>
      <w:r w:rsidRPr="00011135">
        <w:rPr>
          <w:rFonts w:ascii="Times New Roman" w:hAnsi="Times New Roman" w:cs="Times New Roman"/>
        </w:rPr>
        <w:tab/>
      </w:r>
      <w:r w:rsidRPr="00011135">
        <w:rPr>
          <w:rFonts w:ascii="Times New Roman" w:hAnsi="Times New Roman" w:cs="Times New Roman"/>
        </w:rPr>
        <w:tab/>
      </w:r>
      <w:r w:rsidRPr="00011135">
        <w:rPr>
          <w:rFonts w:ascii="Times New Roman" w:hAnsi="Times New Roman" w:cs="Times New Roman"/>
        </w:rPr>
        <w:tab/>
      </w:r>
      <w:r w:rsidRPr="00011135">
        <w:rPr>
          <w:rFonts w:ascii="Times New Roman" w:hAnsi="Times New Roman" w:cs="Times New Roman"/>
        </w:rPr>
        <w:tab/>
      </w:r>
      <w:r w:rsidRPr="00011135">
        <w:rPr>
          <w:rFonts w:ascii="Times New Roman" w:hAnsi="Times New Roman" w:cs="Times New Roman"/>
        </w:rPr>
        <w:tab/>
      </w:r>
      <w:r w:rsidRPr="00011135">
        <w:rPr>
          <w:rFonts w:ascii="Times New Roman" w:hAnsi="Times New Roman" w:cs="Times New Roman"/>
        </w:rPr>
        <w:tab/>
      </w:r>
      <w:r w:rsidRPr="00011135">
        <w:rPr>
          <w:rFonts w:ascii="Times New Roman" w:hAnsi="Times New Roman" w:cs="Times New Roman"/>
        </w:rPr>
        <w:tab/>
      </w:r>
      <w:r w:rsidRPr="00011135">
        <w:rPr>
          <w:rFonts w:ascii="Times New Roman" w:hAnsi="Times New Roman" w:cs="Times New Roman"/>
        </w:rPr>
        <w:tab/>
      </w:r>
      <w:r w:rsidRPr="00011135">
        <w:rPr>
          <w:rFonts w:ascii="Times New Roman" w:hAnsi="Times New Roman" w:cs="Times New Roman"/>
        </w:rPr>
        <w:tab/>
      </w:r>
      <w:r w:rsidRPr="00011135">
        <w:rPr>
          <w:rFonts w:ascii="Times New Roman" w:hAnsi="Times New Roman" w:cs="Times New Roman"/>
        </w:rPr>
        <w:tab/>
      </w:r>
      <w:r w:rsidRPr="00011135">
        <w:rPr>
          <w:rFonts w:ascii="Times New Roman" w:hAnsi="Times New Roman" w:cs="Times New Roman"/>
        </w:rPr>
        <w:tab/>
      </w:r>
      <w:r w:rsidRPr="00011135">
        <w:rPr>
          <w:rFonts w:ascii="Times New Roman" w:hAnsi="Times New Roman" w:cs="Times New Roman"/>
        </w:rPr>
        <w:tab/>
      </w:r>
      <w:r w:rsidRPr="00011135">
        <w:rPr>
          <w:rFonts w:ascii="Times New Roman" w:hAnsi="Times New Roman" w:cs="Times New Roman"/>
        </w:rPr>
        <w:tab/>
      </w:r>
      <w:r w:rsidRPr="00011135">
        <w:rPr>
          <w:rFonts w:ascii="Times New Roman" w:hAnsi="Times New Roman" w:cs="Times New Roman"/>
        </w:rPr>
        <w:tab/>
      </w:r>
      <w:r w:rsidRPr="00011135">
        <w:rPr>
          <w:rFonts w:ascii="Times New Roman" w:hAnsi="Times New Roman" w:cs="Times New Roman"/>
        </w:rPr>
        <w:tab/>
      </w:r>
      <w:r w:rsidRPr="00011135">
        <w:rPr>
          <w:rFonts w:ascii="Times New Roman" w:hAnsi="Times New Roman" w:cs="Times New Roman"/>
        </w:rPr>
        <w:tab/>
      </w:r>
    </w:p>
    <w:tbl>
      <w:tblPr>
        <w:tblW w:w="11111" w:type="dxa"/>
        <w:tblInd w:w="-142" w:type="dxa"/>
        <w:tblLook w:val="04A0" w:firstRow="1" w:lastRow="0" w:firstColumn="1" w:lastColumn="0" w:noHBand="0" w:noVBand="1"/>
      </w:tblPr>
      <w:tblGrid>
        <w:gridCol w:w="5580"/>
        <w:gridCol w:w="5531"/>
      </w:tblGrid>
      <w:tr w:rsidR="00011135" w:rsidRPr="00011135" w14:paraId="286C4C13" w14:textId="77777777" w:rsidTr="00011135">
        <w:trPr>
          <w:trHeight w:val="2930"/>
        </w:trPr>
        <w:tc>
          <w:tcPr>
            <w:tcW w:w="5580" w:type="dxa"/>
            <w:shd w:val="clear" w:color="auto" w:fill="auto"/>
          </w:tcPr>
          <w:p w14:paraId="0835A9B9" w14:textId="77777777" w:rsidR="00011135" w:rsidRPr="00011135" w:rsidRDefault="00011135" w:rsidP="00F95B62">
            <w:pPr>
              <w:pStyle w:val="a3"/>
              <w:ind w:left="0" w:firstLine="0"/>
              <w:jc w:val="center"/>
              <w:rPr>
                <w:bCs/>
                <w:sz w:val="22"/>
                <w:szCs w:val="22"/>
              </w:rPr>
            </w:pPr>
          </w:p>
          <w:p w14:paraId="0DBCC433" w14:textId="46CB00DB" w:rsidR="00011135" w:rsidRPr="00011135" w:rsidRDefault="00011135" w:rsidP="00F95B62">
            <w:pPr>
              <w:pStyle w:val="a3"/>
              <w:ind w:left="0" w:firstLine="0"/>
              <w:rPr>
                <w:b/>
                <w:sz w:val="22"/>
                <w:szCs w:val="22"/>
              </w:rPr>
            </w:pPr>
            <w:r w:rsidRPr="00011135">
              <w:rPr>
                <w:b/>
                <w:bCs/>
                <w:sz w:val="22"/>
                <w:szCs w:val="22"/>
              </w:rPr>
              <w:t xml:space="preserve">       ЮРИДИЧЕСКИЕ АДРЕСА СТОРОН:</w:t>
            </w:r>
          </w:p>
          <w:p w14:paraId="1DBF8F87" w14:textId="77777777" w:rsidR="00011135" w:rsidRPr="00011135" w:rsidRDefault="00011135" w:rsidP="00F95B62">
            <w:pPr>
              <w:pStyle w:val="a3"/>
              <w:ind w:left="0" w:firstLine="0"/>
              <w:jc w:val="left"/>
              <w:rPr>
                <w:sz w:val="22"/>
                <w:szCs w:val="22"/>
              </w:rPr>
            </w:pPr>
            <w:r w:rsidRPr="00011135">
              <w:rPr>
                <w:sz w:val="22"/>
                <w:szCs w:val="22"/>
              </w:rPr>
              <w:t>Частное образовательное учреждение дополнительного образования "Английский клуб № 1"</w:t>
            </w:r>
          </w:p>
          <w:p w14:paraId="58F1EDF5" w14:textId="77777777" w:rsidR="00011135" w:rsidRPr="00011135" w:rsidRDefault="00011135" w:rsidP="00F95B62">
            <w:pPr>
              <w:pStyle w:val="a3"/>
              <w:ind w:left="0" w:firstLine="0"/>
              <w:jc w:val="left"/>
              <w:rPr>
                <w:sz w:val="22"/>
                <w:szCs w:val="22"/>
              </w:rPr>
            </w:pPr>
            <w:r w:rsidRPr="00011135">
              <w:rPr>
                <w:sz w:val="22"/>
                <w:szCs w:val="22"/>
              </w:rPr>
              <w:t xml:space="preserve">Россия, 454080, </w:t>
            </w:r>
            <w:proofErr w:type="spellStart"/>
            <w:r w:rsidRPr="00011135">
              <w:rPr>
                <w:sz w:val="22"/>
                <w:szCs w:val="22"/>
              </w:rPr>
              <w:t>г.Челябинск</w:t>
            </w:r>
            <w:proofErr w:type="spellEnd"/>
            <w:r w:rsidRPr="00011135">
              <w:rPr>
                <w:sz w:val="22"/>
                <w:szCs w:val="22"/>
              </w:rPr>
              <w:t xml:space="preserve">, </w:t>
            </w:r>
            <w:proofErr w:type="spellStart"/>
            <w:r w:rsidRPr="00011135">
              <w:rPr>
                <w:sz w:val="22"/>
                <w:szCs w:val="22"/>
              </w:rPr>
              <w:t>ул.Энтузиастов</w:t>
            </w:r>
            <w:proofErr w:type="spellEnd"/>
            <w:r w:rsidRPr="00011135">
              <w:rPr>
                <w:sz w:val="22"/>
                <w:szCs w:val="22"/>
              </w:rPr>
              <w:t>, 11, офис 101, тел.: 265-55-54, 261-14-04, 265-64-38</w:t>
            </w:r>
          </w:p>
          <w:p w14:paraId="5442A785" w14:textId="77777777" w:rsidR="00011135" w:rsidRPr="00011135" w:rsidRDefault="00011135" w:rsidP="00F95B62">
            <w:pPr>
              <w:pStyle w:val="a3"/>
              <w:ind w:left="0" w:firstLine="0"/>
              <w:rPr>
                <w:sz w:val="22"/>
                <w:szCs w:val="22"/>
              </w:rPr>
            </w:pPr>
            <w:r w:rsidRPr="00011135">
              <w:rPr>
                <w:sz w:val="22"/>
                <w:szCs w:val="22"/>
              </w:rPr>
              <w:t>р/с 40703810072000000309,  к/с 30101810700000000602</w:t>
            </w:r>
          </w:p>
          <w:p w14:paraId="1C217927" w14:textId="77777777" w:rsidR="00011135" w:rsidRPr="00011135" w:rsidRDefault="00011135" w:rsidP="00F95B62">
            <w:pPr>
              <w:pStyle w:val="a3"/>
              <w:ind w:left="0" w:firstLine="0"/>
              <w:rPr>
                <w:sz w:val="22"/>
                <w:szCs w:val="22"/>
              </w:rPr>
            </w:pPr>
            <w:r w:rsidRPr="00011135">
              <w:rPr>
                <w:sz w:val="22"/>
                <w:szCs w:val="22"/>
              </w:rPr>
              <w:t xml:space="preserve">"Челябинское отделение №8597 ПАО Сбербанк" </w:t>
            </w:r>
            <w:proofErr w:type="spellStart"/>
            <w:r w:rsidRPr="00011135">
              <w:rPr>
                <w:sz w:val="22"/>
                <w:szCs w:val="22"/>
              </w:rPr>
              <w:t>г.Челябинск</w:t>
            </w:r>
            <w:proofErr w:type="spellEnd"/>
          </w:p>
          <w:p w14:paraId="4B318CDB" w14:textId="77777777" w:rsidR="00011135" w:rsidRPr="00011135" w:rsidRDefault="00011135" w:rsidP="00F95B62">
            <w:pPr>
              <w:pStyle w:val="a3"/>
              <w:ind w:left="0" w:firstLine="0"/>
              <w:rPr>
                <w:sz w:val="22"/>
                <w:szCs w:val="22"/>
                <w:lang w:val="en-US"/>
              </w:rPr>
            </w:pPr>
            <w:r w:rsidRPr="00011135">
              <w:rPr>
                <w:sz w:val="22"/>
                <w:szCs w:val="22"/>
                <w:lang w:val="en-US"/>
              </w:rPr>
              <w:t>БИК 047501602, ИНН/КПП 7453207743/745301001</w:t>
            </w:r>
          </w:p>
          <w:p w14:paraId="569CCB9A" w14:textId="77777777" w:rsidR="00011135" w:rsidRPr="00011135" w:rsidRDefault="00011135" w:rsidP="00F95B62">
            <w:pPr>
              <w:pStyle w:val="a3"/>
              <w:ind w:left="0" w:firstLine="0"/>
              <w:rPr>
                <w:sz w:val="22"/>
                <w:szCs w:val="22"/>
              </w:rPr>
            </w:pPr>
          </w:p>
          <w:p w14:paraId="583BB7DF" w14:textId="77777777" w:rsidR="00011135" w:rsidRPr="00011135" w:rsidRDefault="00011135" w:rsidP="00F95B62">
            <w:pPr>
              <w:pStyle w:val="a3"/>
              <w:ind w:left="0" w:firstLine="0"/>
              <w:rPr>
                <w:sz w:val="22"/>
                <w:szCs w:val="22"/>
              </w:rPr>
            </w:pPr>
          </w:p>
          <w:p w14:paraId="0609D98E" w14:textId="77777777" w:rsidR="00011135" w:rsidRPr="00011135" w:rsidRDefault="00011135" w:rsidP="00F95B62">
            <w:pPr>
              <w:pStyle w:val="a3"/>
              <w:ind w:left="0" w:firstLine="0"/>
              <w:rPr>
                <w:sz w:val="22"/>
                <w:szCs w:val="22"/>
              </w:rPr>
            </w:pPr>
          </w:p>
          <w:p w14:paraId="42EBD382" w14:textId="77777777" w:rsidR="00011135" w:rsidRPr="00011135" w:rsidRDefault="00011135" w:rsidP="00F95B62">
            <w:pPr>
              <w:pStyle w:val="a3"/>
              <w:ind w:left="0" w:firstLine="0"/>
              <w:rPr>
                <w:b/>
                <w:bCs/>
                <w:sz w:val="22"/>
                <w:szCs w:val="22"/>
              </w:rPr>
            </w:pPr>
            <w:r w:rsidRPr="00011135">
              <w:rPr>
                <w:sz w:val="22"/>
                <w:szCs w:val="22"/>
              </w:rPr>
              <w:t>ДИРЕКТОР ______________</w:t>
            </w:r>
          </w:p>
        </w:tc>
        <w:tc>
          <w:tcPr>
            <w:tcW w:w="5531" w:type="dxa"/>
            <w:shd w:val="clear" w:color="auto" w:fill="auto"/>
          </w:tcPr>
          <w:p w14:paraId="6C1E0188" w14:textId="77777777" w:rsidR="00011135" w:rsidRPr="00011135" w:rsidRDefault="00011135" w:rsidP="00F95B62">
            <w:pPr>
              <w:pStyle w:val="a3"/>
              <w:ind w:left="0" w:firstLine="0"/>
              <w:jc w:val="center"/>
              <w:rPr>
                <w:sz w:val="22"/>
                <w:szCs w:val="22"/>
              </w:rPr>
            </w:pPr>
          </w:p>
          <w:p w14:paraId="562DC068" w14:textId="22D8D545" w:rsidR="00011135" w:rsidRPr="00011135" w:rsidRDefault="00011135" w:rsidP="00F95B62">
            <w:pPr>
              <w:pStyle w:val="a3"/>
              <w:ind w:left="0" w:firstLine="0"/>
              <w:rPr>
                <w:sz w:val="22"/>
                <w:szCs w:val="22"/>
              </w:rPr>
            </w:pPr>
            <w:r w:rsidRPr="00011135">
              <w:rPr>
                <w:b/>
                <w:bCs/>
                <w:sz w:val="22"/>
                <w:szCs w:val="22"/>
              </w:rPr>
              <w:t>Учащийся:</w:t>
            </w:r>
            <w:r w:rsidRPr="00011135">
              <w:rPr>
                <w:sz w:val="22"/>
                <w:szCs w:val="22"/>
              </w:rPr>
              <w:t xml:space="preserve"> </w:t>
            </w:r>
          </w:p>
          <w:p w14:paraId="5E792E9A" w14:textId="77777777" w:rsidR="00011135" w:rsidRPr="00011135" w:rsidRDefault="00011135" w:rsidP="00F95B62">
            <w:pPr>
              <w:pStyle w:val="a3"/>
              <w:ind w:left="0" w:firstLine="0"/>
              <w:rPr>
                <w:sz w:val="22"/>
                <w:szCs w:val="22"/>
              </w:rPr>
            </w:pPr>
          </w:p>
          <w:p w14:paraId="580FEA83" w14:textId="77777777" w:rsidR="00011135" w:rsidRPr="00011135" w:rsidRDefault="00011135" w:rsidP="00F95B62">
            <w:pPr>
              <w:pStyle w:val="a3"/>
              <w:ind w:left="0" w:firstLine="0"/>
              <w:jc w:val="left"/>
              <w:rPr>
                <w:sz w:val="22"/>
                <w:szCs w:val="22"/>
              </w:rPr>
            </w:pPr>
          </w:p>
          <w:p w14:paraId="75A47C9A" w14:textId="77777777" w:rsidR="00011135" w:rsidRPr="00011135" w:rsidRDefault="00011135" w:rsidP="00F95B62">
            <w:pPr>
              <w:pStyle w:val="a3"/>
              <w:ind w:left="0" w:firstLine="0"/>
              <w:jc w:val="left"/>
              <w:rPr>
                <w:sz w:val="22"/>
                <w:szCs w:val="22"/>
              </w:rPr>
            </w:pPr>
            <w:bookmarkStart w:id="0" w:name="_GoBack"/>
            <w:bookmarkEnd w:id="0"/>
          </w:p>
          <w:p w14:paraId="424D180E" w14:textId="77777777" w:rsidR="00011135" w:rsidRPr="00011135" w:rsidRDefault="00011135" w:rsidP="00F95B62">
            <w:pPr>
              <w:pStyle w:val="a3"/>
              <w:ind w:left="0" w:firstLine="0"/>
              <w:jc w:val="left"/>
              <w:rPr>
                <w:sz w:val="22"/>
                <w:szCs w:val="22"/>
              </w:rPr>
            </w:pPr>
          </w:p>
          <w:p w14:paraId="22A0B185" w14:textId="77777777" w:rsidR="00011135" w:rsidRPr="00011135" w:rsidRDefault="00011135" w:rsidP="00F95B62">
            <w:pPr>
              <w:pStyle w:val="a3"/>
              <w:ind w:left="0" w:firstLine="0"/>
              <w:jc w:val="left"/>
              <w:rPr>
                <w:sz w:val="22"/>
                <w:szCs w:val="22"/>
              </w:rPr>
            </w:pPr>
          </w:p>
          <w:p w14:paraId="09C70C64" w14:textId="77777777" w:rsidR="00011135" w:rsidRPr="00011135" w:rsidRDefault="00011135" w:rsidP="00F95B62">
            <w:pPr>
              <w:pStyle w:val="a3"/>
              <w:ind w:left="0" w:firstLine="0"/>
              <w:jc w:val="left"/>
              <w:rPr>
                <w:sz w:val="22"/>
                <w:szCs w:val="22"/>
              </w:rPr>
            </w:pPr>
          </w:p>
          <w:p w14:paraId="34332056" w14:textId="77777777" w:rsidR="00011135" w:rsidRPr="00011135" w:rsidRDefault="00011135" w:rsidP="00F95B62">
            <w:pPr>
              <w:pStyle w:val="a3"/>
              <w:ind w:left="0" w:firstLine="0"/>
              <w:jc w:val="left"/>
              <w:rPr>
                <w:bCs/>
                <w:sz w:val="22"/>
                <w:szCs w:val="22"/>
              </w:rPr>
            </w:pPr>
            <w:r w:rsidRPr="00011135">
              <w:rPr>
                <w:sz w:val="22"/>
                <w:szCs w:val="22"/>
              </w:rPr>
              <w:t xml:space="preserve">ЗАКАЗЧИК _____________   </w:t>
            </w:r>
          </w:p>
        </w:tc>
      </w:tr>
    </w:tbl>
    <w:p w14:paraId="5DAF3DA8" w14:textId="77777777" w:rsidR="00011135" w:rsidRPr="00011135" w:rsidRDefault="00011135" w:rsidP="00011135">
      <w:pPr>
        <w:rPr>
          <w:rFonts w:ascii="Times New Roman" w:hAnsi="Times New Roman" w:cs="Times New Roman"/>
        </w:rPr>
      </w:pPr>
    </w:p>
    <w:p w14:paraId="59969DE2" w14:textId="43F39440" w:rsidR="005E73FA" w:rsidRDefault="005E73FA" w:rsidP="005E73FA">
      <w:r>
        <w:tab/>
      </w:r>
      <w:r w:rsidR="00E50FBA">
        <w:rPr>
          <w:noProof/>
          <w:lang w:eastAsia="ru-RU"/>
        </w:rPr>
        <w:drawing>
          <wp:inline distT="0" distB="0" distL="0" distR="0" wp14:anchorId="728B2FD7" wp14:editId="17C1D5AF">
            <wp:extent cx="1676400" cy="1581150"/>
            <wp:effectExtent l="0" t="0" r="0" b="0"/>
            <wp:docPr id="4" name="Рисунок 4" descr="C:\Users\m-4.ENCLUB\Desktop\печ.png"/>
            <wp:cNvGraphicFramePr/>
            <a:graphic xmlns:a="http://schemas.openxmlformats.org/drawingml/2006/main">
              <a:graphicData uri="http://schemas.openxmlformats.org/drawingml/2006/picture">
                <pic:pic xmlns:pic="http://schemas.openxmlformats.org/drawingml/2006/picture">
                  <pic:nvPicPr>
                    <pic:cNvPr id="4" name="Рисунок 4" descr="C:\Users\m-4.ENCLUB\Desktop\печ.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6400" cy="1581150"/>
                    </a:xfrm>
                    <a:prstGeom prst="rect">
                      <a:avLst/>
                    </a:prstGeom>
                    <a:noFill/>
                    <a:ln>
                      <a:noFill/>
                    </a:ln>
                  </pic:spPr>
                </pic:pic>
              </a:graphicData>
            </a:graphic>
          </wp:inline>
        </w:drawing>
      </w:r>
      <w:r>
        <w:tab/>
      </w:r>
      <w:r>
        <w:tab/>
      </w:r>
      <w:r>
        <w:tab/>
      </w:r>
      <w:r>
        <w:tab/>
      </w:r>
      <w:r>
        <w:tab/>
      </w:r>
      <w:r>
        <w:tab/>
      </w:r>
      <w:r>
        <w:tab/>
      </w:r>
      <w:r>
        <w:tab/>
      </w:r>
      <w:r>
        <w:tab/>
      </w:r>
      <w:r>
        <w:tab/>
      </w:r>
      <w:r>
        <w:tab/>
      </w:r>
      <w:r>
        <w:tab/>
      </w:r>
      <w:r>
        <w:tab/>
      </w:r>
      <w:r>
        <w:tab/>
      </w:r>
      <w:r>
        <w:tab/>
      </w:r>
    </w:p>
    <w:p w14:paraId="0233DF5E" w14:textId="77777777" w:rsidR="005E73FA" w:rsidRDefault="005E73FA" w:rsidP="005E73FA">
      <w:r>
        <w:tab/>
      </w:r>
      <w:r>
        <w:tab/>
      </w:r>
      <w:r>
        <w:tab/>
      </w:r>
      <w:r>
        <w:tab/>
      </w:r>
      <w:r>
        <w:tab/>
      </w:r>
      <w:r>
        <w:tab/>
      </w:r>
      <w:r>
        <w:tab/>
      </w:r>
      <w:r>
        <w:tab/>
      </w:r>
      <w:r>
        <w:tab/>
      </w:r>
      <w:r>
        <w:tab/>
      </w:r>
      <w:r>
        <w:tab/>
      </w:r>
      <w:r>
        <w:tab/>
      </w:r>
      <w:r>
        <w:tab/>
      </w:r>
      <w:r>
        <w:tab/>
      </w:r>
      <w:r>
        <w:tab/>
      </w:r>
      <w:r>
        <w:tab/>
      </w:r>
      <w:r>
        <w:tab/>
      </w:r>
    </w:p>
    <w:p w14:paraId="1B0CBAB8" w14:textId="39CAF6EF" w:rsidR="00011135" w:rsidRDefault="005E73FA" w:rsidP="00011135">
      <w:r>
        <w:tab/>
      </w:r>
      <w:r>
        <w:tab/>
      </w:r>
      <w:r>
        <w:tab/>
      </w:r>
      <w:r>
        <w:tab/>
      </w:r>
      <w:r>
        <w:tab/>
      </w:r>
      <w:r>
        <w:tab/>
      </w:r>
      <w:r>
        <w:tab/>
      </w:r>
      <w:r>
        <w:tab/>
      </w:r>
      <w:r>
        <w:tab/>
      </w:r>
      <w:r>
        <w:tab/>
      </w:r>
      <w:r>
        <w:tab/>
      </w:r>
      <w:r>
        <w:tab/>
      </w:r>
      <w:r>
        <w:tab/>
      </w:r>
      <w:r>
        <w:tab/>
      </w:r>
    </w:p>
    <w:p w14:paraId="16845193" w14:textId="20996814" w:rsidR="006E36B6" w:rsidRDefault="005E73FA" w:rsidP="005E73FA">
      <w:r>
        <w:tab/>
      </w:r>
      <w:r>
        <w:tab/>
      </w:r>
      <w:r>
        <w:tab/>
      </w:r>
      <w:r>
        <w:tab/>
      </w:r>
      <w:r>
        <w:tab/>
      </w:r>
    </w:p>
    <w:sectPr w:rsidR="006E36B6" w:rsidSect="002B5FE8">
      <w:pgSz w:w="11906" w:h="16838"/>
      <w:pgMar w:top="142" w:right="85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42"/>
    <w:rsid w:val="00011135"/>
    <w:rsid w:val="002B5FE8"/>
    <w:rsid w:val="0031484F"/>
    <w:rsid w:val="00396E42"/>
    <w:rsid w:val="005E73FA"/>
    <w:rsid w:val="006E36B6"/>
    <w:rsid w:val="00BC1895"/>
    <w:rsid w:val="00E50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120A"/>
  <w15:chartTrackingRefBased/>
  <w15:docId w15:val="{CFCD61E8-4EAF-451A-9DFB-E0113AB9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011135"/>
    <w:pPr>
      <w:suppressAutoHyphens/>
      <w:spacing w:after="0" w:line="240" w:lineRule="auto"/>
      <w:ind w:left="57" w:firstLine="648"/>
      <w:jc w:val="both"/>
    </w:pPr>
    <w:rPr>
      <w:rFonts w:ascii="Times New Roman" w:eastAsia="Times New Roman" w:hAnsi="Times New Roman" w:cs="Times New Roman"/>
      <w:sz w:val="24"/>
      <w:szCs w:val="24"/>
      <w:lang w:eastAsia="ar-SA"/>
    </w:rPr>
  </w:style>
  <w:style w:type="character" w:customStyle="1" w:styleId="a4">
    <w:name w:val="Основной текст с отступом Знак"/>
    <w:basedOn w:val="a0"/>
    <w:link w:val="a3"/>
    <w:semiHidden/>
    <w:rsid w:val="00011135"/>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011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1479</Words>
  <Characters>8435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Дягилева А.А.</dc:creator>
  <cp:keywords/>
  <dc:description/>
  <cp:lastModifiedBy>Ягудина Г.Ф.</cp:lastModifiedBy>
  <cp:revision>5</cp:revision>
  <dcterms:created xsi:type="dcterms:W3CDTF">2021-11-09T13:33:00Z</dcterms:created>
  <dcterms:modified xsi:type="dcterms:W3CDTF">2021-12-29T05:40:00Z</dcterms:modified>
</cp:coreProperties>
</file>